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18" w:rsidRPr="00B97C18" w:rsidRDefault="00C270D5" w:rsidP="00B97C1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Gulim" w:eastAsia="Gulim" w:hAnsi="Gulim"/>
          <w:noProof/>
          <w:color w:val="auto"/>
          <w:kern w:val="0"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8pt;margin-top:-48.25pt;width:247.25pt;height:57.2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3w8g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" filled="f" stroked="f" insetpen="t">
            <v:textbox inset="2.88pt,2.88pt,2.88pt,2.88pt">
              <w:txbxContent>
                <w:p w:rsidR="009420F9" w:rsidRPr="00726981" w:rsidRDefault="009420F9" w:rsidP="00726981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9F1758">
        <w:rPr>
          <w:rFonts w:ascii="Arial" w:hAnsi="Arial" w:cs="Arial"/>
          <w:b/>
          <w:sz w:val="28"/>
          <w:szCs w:val="28"/>
          <w:u w:val="single"/>
        </w:rPr>
        <w:t>Treasurer</w:t>
      </w:r>
    </w:p>
    <w:p w:rsidR="00181BD9" w:rsidRDefault="00181BD9" w:rsidP="00B97C18">
      <w:pPr>
        <w:jc w:val="center"/>
        <w:rPr>
          <w:rFonts w:ascii="Arial" w:hAnsi="Arial" w:cs="Arial"/>
          <w:b/>
          <w:sz w:val="24"/>
          <w:szCs w:val="24"/>
        </w:rPr>
      </w:pPr>
    </w:p>
    <w:p w:rsidR="00467F01" w:rsidRDefault="009F1758" w:rsidP="00B97C18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Role</w:t>
      </w:r>
      <w:r w:rsidR="00B91087">
        <w:rPr>
          <w:rFonts w:ascii="Arial" w:hAnsi="Arial" w:cs="Arial"/>
          <w:b/>
          <w:sz w:val="24"/>
          <w:szCs w:val="24"/>
        </w:rPr>
        <w:t xml:space="preserve"> Description</w:t>
      </w:r>
    </w:p>
    <w:p w:rsidR="00B97C18" w:rsidRPr="000D2577" w:rsidRDefault="00B97C18" w:rsidP="007F6418">
      <w:pPr>
        <w:rPr>
          <w:rFonts w:ascii="Arial" w:hAnsi="Arial" w:cs="Arial"/>
          <w:color w:val="auto"/>
          <w:sz w:val="22"/>
          <w:szCs w:val="22"/>
        </w:rPr>
      </w:pPr>
    </w:p>
    <w:p w:rsidR="00E55E47" w:rsidRDefault="00726981" w:rsidP="007F641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CoM</w:t>
      </w:r>
      <w:r w:rsidR="009F17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67F01" w:rsidRPr="000D2577">
        <w:rPr>
          <w:rFonts w:ascii="Arial" w:hAnsi="Arial" w:cs="Arial"/>
          <w:b/>
          <w:color w:val="auto"/>
          <w:sz w:val="22"/>
          <w:szCs w:val="22"/>
        </w:rPr>
        <w:t>Title</w:t>
      </w:r>
      <w:r w:rsidR="00181BD9" w:rsidRPr="000D2577">
        <w:rPr>
          <w:rFonts w:ascii="Arial" w:hAnsi="Arial" w:cs="Arial"/>
          <w:b/>
          <w:color w:val="auto"/>
          <w:sz w:val="22"/>
          <w:szCs w:val="22"/>
        </w:rPr>
        <w:t>:</w:t>
      </w:r>
      <w:r w:rsidR="00181BD9" w:rsidRPr="000D2577">
        <w:rPr>
          <w:rFonts w:ascii="Arial" w:hAnsi="Arial" w:cs="Arial"/>
          <w:b/>
          <w:color w:val="auto"/>
          <w:sz w:val="22"/>
          <w:szCs w:val="22"/>
        </w:rPr>
        <w:tab/>
      </w:r>
      <w:r w:rsidR="00181BD9" w:rsidRPr="000D2577">
        <w:rPr>
          <w:rFonts w:ascii="Arial" w:hAnsi="Arial" w:cs="Arial"/>
          <w:color w:val="auto"/>
          <w:sz w:val="22"/>
          <w:szCs w:val="22"/>
        </w:rPr>
        <w:tab/>
      </w:r>
      <w:r w:rsidR="009F1758">
        <w:rPr>
          <w:rFonts w:ascii="Arial" w:hAnsi="Arial" w:cs="Arial"/>
          <w:color w:val="auto"/>
          <w:sz w:val="22"/>
          <w:szCs w:val="22"/>
        </w:rPr>
        <w:t>Treasurer</w:t>
      </w:r>
      <w:r w:rsidR="00467F01" w:rsidRPr="000D2577">
        <w:rPr>
          <w:rFonts w:ascii="Arial" w:hAnsi="Arial" w:cs="Arial"/>
          <w:color w:val="auto"/>
          <w:sz w:val="22"/>
          <w:szCs w:val="22"/>
        </w:rPr>
        <w:tab/>
      </w:r>
    </w:p>
    <w:p w:rsidR="007F6418" w:rsidRDefault="00467F01" w:rsidP="007F6418">
      <w:r>
        <w:tab/>
      </w:r>
    </w:p>
    <w:p w:rsidR="00B97C18" w:rsidRPr="00C51F22" w:rsidRDefault="00B97C18" w:rsidP="007F6418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Responsible to:</w:t>
      </w:r>
      <w:r w:rsidR="007F6418" w:rsidRPr="00B97C18">
        <w:rPr>
          <w:rFonts w:ascii="Arial" w:hAnsi="Arial" w:cs="Arial"/>
          <w:b/>
          <w:color w:val="auto"/>
          <w:sz w:val="22"/>
          <w:szCs w:val="22"/>
        </w:rPr>
        <w:tab/>
      </w:r>
      <w:r w:rsidR="00726981">
        <w:rPr>
          <w:rFonts w:ascii="Arial" w:hAnsi="Arial" w:cs="Arial"/>
          <w:color w:val="auto"/>
          <w:sz w:val="22"/>
          <w:szCs w:val="22"/>
        </w:rPr>
        <w:t>CoM</w:t>
      </w:r>
      <w:r w:rsidR="009F1758">
        <w:rPr>
          <w:rFonts w:ascii="Arial" w:hAnsi="Arial" w:cs="Arial"/>
          <w:color w:val="auto"/>
          <w:sz w:val="22"/>
          <w:szCs w:val="22"/>
        </w:rPr>
        <w:t xml:space="preserve"> President</w:t>
      </w:r>
    </w:p>
    <w:p w:rsidR="00B97C18" w:rsidRDefault="00B97C18" w:rsidP="007F6418">
      <w:pPr>
        <w:rPr>
          <w:rFonts w:ascii="Arial" w:hAnsi="Arial" w:cs="Arial"/>
          <w:color w:val="auto"/>
          <w:sz w:val="22"/>
          <w:szCs w:val="22"/>
        </w:rPr>
      </w:pPr>
    </w:p>
    <w:p w:rsidR="00B97C18" w:rsidRDefault="00B97C18" w:rsidP="00B97C18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Liaises with: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322A5F">
        <w:rPr>
          <w:rFonts w:ascii="Arial" w:hAnsi="Arial" w:cs="Arial"/>
          <w:color w:val="auto"/>
          <w:sz w:val="22"/>
          <w:szCs w:val="22"/>
        </w:rPr>
        <w:t>All CoM</w:t>
      </w:r>
      <w:r w:rsidR="009F1758">
        <w:rPr>
          <w:rFonts w:ascii="Arial" w:hAnsi="Arial" w:cs="Arial"/>
          <w:color w:val="auto"/>
          <w:sz w:val="22"/>
          <w:szCs w:val="22"/>
        </w:rPr>
        <w:t xml:space="preserve"> members, Executive Officer, Bookkeeper, External Auditors and accountants as required </w:t>
      </w:r>
    </w:p>
    <w:p w:rsidR="00B97C18" w:rsidRDefault="00B97C18" w:rsidP="00B97C18">
      <w:pPr>
        <w:ind w:left="2400" w:hanging="2400"/>
        <w:rPr>
          <w:rFonts w:ascii="Arial" w:hAnsi="Arial" w:cs="Arial"/>
          <w:b/>
          <w:color w:val="auto"/>
          <w:sz w:val="22"/>
          <w:szCs w:val="22"/>
        </w:rPr>
      </w:pPr>
    </w:p>
    <w:p w:rsidR="00B97C18" w:rsidRPr="00540742" w:rsidRDefault="00B97C18" w:rsidP="00B97C18">
      <w:pPr>
        <w:ind w:left="2400" w:hanging="24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Location: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322A5F" w:rsidRPr="00540742">
        <w:rPr>
          <w:rFonts w:ascii="Arial" w:hAnsi="Arial" w:cs="Arial"/>
          <w:color w:val="FF0000"/>
          <w:sz w:val="22"/>
          <w:szCs w:val="22"/>
        </w:rPr>
        <w:t>Organisation address</w:t>
      </w:r>
    </w:p>
    <w:p w:rsidR="00B97C18" w:rsidRDefault="00B97C18" w:rsidP="00B97C18">
      <w:pPr>
        <w:ind w:left="2400" w:hanging="2400"/>
        <w:rPr>
          <w:rFonts w:ascii="Arial" w:hAnsi="Arial" w:cs="Arial"/>
          <w:color w:val="auto"/>
          <w:sz w:val="22"/>
          <w:szCs w:val="22"/>
        </w:rPr>
      </w:pPr>
    </w:p>
    <w:p w:rsidR="00B97C18" w:rsidRDefault="00B97C18" w:rsidP="00B97C18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Time Fraction:</w:t>
      </w:r>
      <w:r w:rsidR="009F1758">
        <w:rPr>
          <w:rFonts w:ascii="Arial" w:hAnsi="Arial" w:cs="Arial"/>
          <w:color w:val="auto"/>
          <w:sz w:val="22"/>
          <w:szCs w:val="22"/>
        </w:rPr>
        <w:tab/>
        <w:t>Not applicable</w:t>
      </w:r>
    </w:p>
    <w:p w:rsidR="00B97C18" w:rsidRDefault="00B97C18" w:rsidP="00B97C18">
      <w:pPr>
        <w:ind w:left="2400" w:hanging="2400"/>
        <w:rPr>
          <w:rFonts w:ascii="Arial" w:hAnsi="Arial" w:cs="Arial"/>
          <w:color w:val="auto"/>
          <w:sz w:val="22"/>
          <w:szCs w:val="22"/>
        </w:rPr>
      </w:pPr>
    </w:p>
    <w:p w:rsidR="00B97C18" w:rsidRPr="00590EA7" w:rsidRDefault="00B97C18" w:rsidP="009F1758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Employment Mode: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0F6CBF">
        <w:rPr>
          <w:rFonts w:ascii="Arial" w:hAnsi="Arial" w:cs="Arial"/>
          <w:color w:val="auto"/>
          <w:sz w:val="22"/>
          <w:szCs w:val="22"/>
        </w:rPr>
        <w:t>Volunteer</w:t>
      </w:r>
    </w:p>
    <w:p w:rsidR="0043674D" w:rsidRPr="00590EA7" w:rsidRDefault="0043674D" w:rsidP="00F07BE8">
      <w:pPr>
        <w:rPr>
          <w:rFonts w:ascii="Arial" w:hAnsi="Arial" w:cs="Arial"/>
          <w:color w:val="auto"/>
          <w:sz w:val="22"/>
          <w:szCs w:val="22"/>
        </w:rPr>
      </w:pPr>
    </w:p>
    <w:p w:rsidR="0043674D" w:rsidRPr="00645628" w:rsidRDefault="0043674D" w:rsidP="0043674D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Organisation</w:t>
      </w:r>
    </w:p>
    <w:p w:rsidR="0043674D" w:rsidRPr="00645628" w:rsidRDefault="00FC7F3D" w:rsidP="0043674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Name of organisation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="0043674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is a community based n</w:t>
      </w:r>
      <w:r w:rsidR="000F6CB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ot-for-profit Learn Local Adult Education Centre and</w:t>
      </w:r>
      <w:r w:rsidR="0043674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Neighbourhood House which has been offering many different activities and classes for</w:t>
      </w:r>
      <w:r w:rsidR="000F6CB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members of the community for </w:t>
      </w:r>
      <w:r w:rsidRPr="008F0BF5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00?</w:t>
      </w:r>
      <w:r w:rsidR="0043674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proofErr w:type="gramStart"/>
      <w:r w:rsidR="0043674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years</w:t>
      </w:r>
      <w:proofErr w:type="gramEnd"/>
      <w:r w:rsidR="0043674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.  </w:t>
      </w:r>
    </w:p>
    <w:p w:rsidR="0043674D" w:rsidRPr="00645628" w:rsidRDefault="0043674D" w:rsidP="0043674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43674D" w:rsidRDefault="0043674D" w:rsidP="00993585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This welcoming, friendly and professional </w:t>
      </w:r>
      <w:r w:rsidR="00FC7F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provides activities that focus on adult education, in particular </w:t>
      </w:r>
      <w:proofErr w:type="spellStart"/>
      <w:r w:rsidR="00FC7F3D" w:rsidRPr="008462E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 w:rsidR="00FC7F3D" w:rsidRPr="008462E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 w:rsidR="00FC7F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="00FC7F3D"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English, Literacy and introductory level information technology courses.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</w:t>
      </w:r>
      <w:r w:rsidR="00FC7F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is very supportive of learners of all ages from culturally and linguistically diverse (CALD) backgrounds and also provides </w:t>
      </w:r>
      <w:proofErr w:type="spellStart"/>
      <w:r w:rsidR="00FC7F3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 w:rsidR="00FC7F3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 w:rsidR="00FC7F3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="00FC7F3D"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Occasional Childcare and After School Tutoring programs.</w:t>
      </w:r>
      <w:r w:rsidR="00FC7F3D"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 </w:t>
      </w:r>
    </w:p>
    <w:p w:rsidR="009E7B5F" w:rsidRDefault="009E7B5F" w:rsidP="00993585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9E7B5F" w:rsidRPr="00993585" w:rsidRDefault="00CB75B0" w:rsidP="00993585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Name of organisation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="009E7B5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is a Child Safe organisation. </w:t>
      </w:r>
      <w:r w:rsidR="00A10E0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(See below for an abbreviated version of our Child Safety Statement).</w:t>
      </w:r>
    </w:p>
    <w:p w:rsidR="007F6418" w:rsidRPr="00B97C18" w:rsidRDefault="00B97C18" w:rsidP="00B97C18">
      <w:pPr>
        <w:ind w:left="2400" w:hanging="24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F6418" w:rsidRPr="00993585" w:rsidRDefault="00993585" w:rsidP="00993585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Role</w:t>
      </w:r>
    </w:p>
    <w:p w:rsidR="00A03C65" w:rsidRDefault="00A03C65" w:rsidP="008909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The role of the Treasurer is to be responsible for the financial supervision of </w:t>
      </w:r>
      <w:r w:rsidR="004B6D34" w:rsidRPr="00540742">
        <w:rPr>
          <w:rFonts w:ascii="Arial" w:eastAsia="Calibri" w:hAnsi="Arial" w:cs="Arial"/>
          <w:color w:val="FF0000"/>
          <w:sz w:val="22"/>
          <w:szCs w:val="22"/>
          <w:lang w:val="en-AU"/>
        </w:rPr>
        <w:t>name of organisation</w:t>
      </w:r>
      <w:r w:rsidR="00C1425B" w:rsidRPr="00540742">
        <w:rPr>
          <w:rFonts w:ascii="Arial" w:eastAsia="Calibri" w:hAnsi="Arial" w:cs="Arial"/>
          <w:color w:val="FF0000"/>
          <w:sz w:val="22"/>
          <w:szCs w:val="22"/>
          <w:lang w:val="en-AU"/>
        </w:rPr>
        <w:t>;</w:t>
      </w:r>
      <w:r w:rsidRPr="00540742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to allow the Committee to provide </w:t>
      </w:r>
      <w:r w:rsidR="00C1425B">
        <w:rPr>
          <w:rFonts w:ascii="Arial" w:eastAsia="Calibri" w:hAnsi="Arial" w:cs="Arial"/>
          <w:sz w:val="22"/>
          <w:szCs w:val="22"/>
          <w:lang w:val="en-AU"/>
        </w:rPr>
        <w:t>sound f</w:t>
      </w:r>
      <w:r w:rsidR="00C1425B" w:rsidRPr="00C1425B">
        <w:rPr>
          <w:rFonts w:ascii="Arial" w:eastAsia="Calibri" w:hAnsi="Arial" w:cs="Arial"/>
          <w:sz w:val="22"/>
          <w:szCs w:val="22"/>
          <w:lang w:val="en-AU"/>
        </w:rPr>
        <w:t xml:space="preserve">inancial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>governance. The Treasu</w:t>
      </w:r>
      <w:r w:rsidR="00C1425B">
        <w:rPr>
          <w:rFonts w:ascii="Arial" w:eastAsia="Calibri" w:hAnsi="Arial" w:cs="Arial"/>
          <w:sz w:val="22"/>
          <w:szCs w:val="22"/>
          <w:lang w:val="en-AU"/>
        </w:rPr>
        <w:t xml:space="preserve">rer is responsible to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report </w:t>
      </w:r>
      <w:r w:rsidR="00C1425B">
        <w:rPr>
          <w:rFonts w:ascii="Arial" w:eastAsia="Calibri" w:hAnsi="Arial" w:cs="Arial"/>
          <w:sz w:val="22"/>
          <w:szCs w:val="22"/>
          <w:lang w:val="en-AU"/>
        </w:rPr>
        <w:t xml:space="preserve">monthly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on </w:t>
      </w:r>
      <w:r w:rsidR="00C1425B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financial </w:t>
      </w:r>
      <w:r w:rsidR="00C1425B">
        <w:rPr>
          <w:rFonts w:ascii="Arial" w:eastAsia="Calibri" w:hAnsi="Arial" w:cs="Arial"/>
          <w:sz w:val="22"/>
          <w:szCs w:val="22"/>
          <w:lang w:val="en-AU"/>
        </w:rPr>
        <w:t xml:space="preserve">status of </w:t>
      </w:r>
      <w:r w:rsidR="006B2190" w:rsidRPr="00540742">
        <w:rPr>
          <w:rFonts w:ascii="Arial" w:eastAsia="Calibri" w:hAnsi="Arial" w:cs="Arial"/>
          <w:color w:val="FF0000"/>
          <w:sz w:val="22"/>
          <w:szCs w:val="22"/>
          <w:lang w:val="en-AU"/>
        </w:rPr>
        <w:t>name of organisation</w:t>
      </w:r>
      <w:r w:rsidR="006B2190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>to both the Committee and other stakeholders</w:t>
      </w:r>
      <w:r w:rsidR="00C1425B">
        <w:rPr>
          <w:rFonts w:ascii="Arial" w:eastAsia="Calibri" w:hAnsi="Arial" w:cs="Arial"/>
          <w:sz w:val="22"/>
          <w:szCs w:val="22"/>
          <w:lang w:val="en-AU"/>
        </w:rPr>
        <w:t xml:space="preserve"> as required.</w:t>
      </w:r>
    </w:p>
    <w:p w:rsidR="0089094E" w:rsidRPr="00C1425B" w:rsidRDefault="0089094E" w:rsidP="008909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B42823" w:rsidRDefault="00A03C65" w:rsidP="0089094E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280D77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The Treasurer must be avail</w:t>
      </w:r>
      <w:r w:rsidR="0079599B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able for the </w:t>
      </w:r>
      <w:r w:rsidR="000B0595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organisations</w:t>
      </w:r>
      <w:r w:rsidRPr="00280D77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External Auditor if required.</w:t>
      </w:r>
    </w:p>
    <w:p w:rsidR="0089094E" w:rsidRPr="00280D77" w:rsidRDefault="0089094E" w:rsidP="0089094E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C51F22" w:rsidRDefault="007F6418" w:rsidP="00C51F22">
      <w:pPr>
        <w:pStyle w:val="Heading2"/>
      </w:pPr>
      <w:r>
        <w:t>Duties</w:t>
      </w:r>
    </w:p>
    <w:p w:rsidR="00C51F22" w:rsidRPr="004051D1" w:rsidRDefault="00C51F22" w:rsidP="00C51F22">
      <w:pPr>
        <w:ind w:left="360"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Liaise closely with the Executive Officer in regards to all financial issues</w:t>
      </w:r>
    </w:p>
    <w:p w:rsidR="00431BFC" w:rsidRDefault="0089094E" w:rsidP="00431BFC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Provide monthly financial reports and analysis to the board</w:t>
      </w:r>
    </w:p>
    <w:p w:rsidR="00431BFC" w:rsidRPr="00431BFC" w:rsidRDefault="00431BFC" w:rsidP="00431BFC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</w:t>
      </w:r>
      <w:r w:rsidR="000B0595">
        <w:rPr>
          <w:rFonts w:ascii="Arial" w:eastAsia="Times New Roman" w:hAnsi="Arial" w:cs="Arial"/>
          <w:sz w:val="22"/>
          <w:szCs w:val="22"/>
        </w:rPr>
        <w:t>et with EO one week prior to Co</w:t>
      </w:r>
      <w:r w:rsidR="000B0595">
        <w:rPr>
          <w:rFonts w:ascii="Arial" w:eastAsia="Times New Roman" w:hAnsi="Arial" w:cs="Arial"/>
          <w:sz w:val="22"/>
          <w:szCs w:val="22"/>
          <w:lang w:val="en-AU"/>
        </w:rPr>
        <w:t>M</w:t>
      </w:r>
      <w:r>
        <w:rPr>
          <w:rFonts w:ascii="Arial" w:eastAsia="Times New Roman" w:hAnsi="Arial" w:cs="Arial"/>
          <w:sz w:val="22"/>
          <w:szCs w:val="22"/>
        </w:rPr>
        <w:t xml:space="preserve"> monthly meetings to </w:t>
      </w:r>
      <w:proofErr w:type="spellStart"/>
      <w:r>
        <w:rPr>
          <w:rFonts w:ascii="Arial" w:eastAsia="Times New Roman" w:hAnsi="Arial" w:cs="Arial"/>
          <w:sz w:val="22"/>
          <w:szCs w:val="22"/>
        </w:rPr>
        <w:t>f</w:t>
      </w:r>
      <w:r w:rsidR="000B0595">
        <w:rPr>
          <w:rFonts w:ascii="Arial" w:eastAsia="Times New Roman" w:hAnsi="Arial" w:cs="Arial"/>
          <w:sz w:val="22"/>
          <w:szCs w:val="22"/>
        </w:rPr>
        <w:t>inalise</w:t>
      </w:r>
      <w:proofErr w:type="spellEnd"/>
      <w:r w:rsidR="000B0595">
        <w:rPr>
          <w:rFonts w:ascii="Arial" w:eastAsia="Times New Roman" w:hAnsi="Arial" w:cs="Arial"/>
          <w:sz w:val="22"/>
          <w:szCs w:val="22"/>
        </w:rPr>
        <w:t xml:space="preserve"> financial reports to CoM</w:t>
      </w:r>
    </w:p>
    <w:p w:rsidR="00D35E8D" w:rsidRPr="00D35E8D" w:rsidRDefault="00D35E8D" w:rsidP="00D35E8D">
      <w:pPr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sz w:val="22"/>
          <w:szCs w:val="22"/>
        </w:rPr>
      </w:pPr>
      <w:r w:rsidRPr="00D35E8D">
        <w:rPr>
          <w:rFonts w:ascii="Arial" w:eastAsia="Times New Roman" w:hAnsi="Arial" w:cs="Arial"/>
          <w:sz w:val="22"/>
          <w:szCs w:val="22"/>
        </w:rPr>
        <w:t xml:space="preserve">Ensure development </w:t>
      </w:r>
      <w:r>
        <w:rPr>
          <w:rFonts w:ascii="Arial" w:eastAsia="Times New Roman" w:hAnsi="Arial" w:cs="Arial"/>
          <w:sz w:val="22"/>
          <w:szCs w:val="22"/>
        </w:rPr>
        <w:t xml:space="preserve">and </w:t>
      </w:r>
      <w:r w:rsidRPr="00D35E8D">
        <w:rPr>
          <w:rFonts w:ascii="Arial" w:eastAsia="Times New Roman" w:hAnsi="Arial" w:cs="Arial"/>
          <w:sz w:val="22"/>
          <w:szCs w:val="22"/>
        </w:rPr>
        <w:t>review of financial policies and procedures</w:t>
      </w:r>
      <w:r>
        <w:rPr>
          <w:rFonts w:ascii="Arial" w:eastAsia="Times New Roman" w:hAnsi="Arial" w:cs="Arial"/>
          <w:sz w:val="22"/>
          <w:szCs w:val="22"/>
        </w:rPr>
        <w:t xml:space="preserve"> is on track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Ensure the EO keeps up-to-date financial records as well as an audit trail for all transactions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Assist the EO in protecting the organisation against fraud and theft, ensuring safe custody of money, and prompt banking</w:t>
      </w:r>
    </w:p>
    <w:p w:rsidR="0089094E" w:rsidRPr="0089094E" w:rsidRDefault="000B0595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Ensure the o</w:t>
      </w:r>
      <w:r w:rsidR="0089094E" w:rsidRPr="0089094E">
        <w:rPr>
          <w:rFonts w:ascii="Arial" w:eastAsia="Times New Roman" w:hAnsi="Arial" w:cs="Arial"/>
          <w:sz w:val="22"/>
          <w:szCs w:val="22"/>
        </w:rPr>
        <w:t>rganisation is compliant with relevant financial obligations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Ensure the board understands its financial obligations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lastRenderedPageBreak/>
        <w:t>Ensure the organisation complies with tax regulations, such as GST, payroll tax and fringe benefits tax (where applicable)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Ensure appropriate insurances are in place for the </w:t>
      </w:r>
      <w:r w:rsidR="00FD6214">
        <w:rPr>
          <w:rFonts w:ascii="Arial" w:eastAsia="Times New Roman" w:hAnsi="Arial" w:cs="Arial"/>
          <w:sz w:val="22"/>
          <w:szCs w:val="22"/>
        </w:rPr>
        <w:t>o</w:t>
      </w:r>
      <w:r w:rsidRPr="0089094E">
        <w:rPr>
          <w:rFonts w:ascii="Arial" w:eastAsia="Times New Roman" w:hAnsi="Arial" w:cs="Arial"/>
          <w:sz w:val="22"/>
          <w:szCs w:val="22"/>
        </w:rPr>
        <w:t>rganisation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Ensure review of relevant internal processes such as accounts payable, accounts receivable, financial reporting, etc. takes place annually where applicable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Assist the EO with the development of the annual budget</w:t>
      </w:r>
    </w:p>
    <w:p w:rsidR="0089094E" w:rsidRPr="0089094E" w:rsidRDefault="0089094E" w:rsidP="00D90136">
      <w:pPr>
        <w:numPr>
          <w:ilvl w:val="0"/>
          <w:numId w:val="13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Oversee the preparation of the </w:t>
      </w:r>
      <w:r w:rsidR="00FD6214">
        <w:rPr>
          <w:rFonts w:ascii="Arial" w:eastAsia="Times New Roman" w:hAnsi="Arial" w:cs="Arial"/>
          <w:sz w:val="22"/>
          <w:szCs w:val="22"/>
        </w:rPr>
        <w:t>o</w:t>
      </w:r>
      <w:r w:rsidRPr="0089094E">
        <w:rPr>
          <w:rFonts w:ascii="Arial" w:eastAsia="Times New Roman" w:hAnsi="Arial" w:cs="Arial"/>
          <w:sz w:val="22"/>
          <w:szCs w:val="22"/>
        </w:rPr>
        <w:t>rganisation’s annual financial statements</w:t>
      </w:r>
    </w:p>
    <w:p w:rsidR="0089094E" w:rsidRPr="0089094E" w:rsidRDefault="0089094E" w:rsidP="00D90136">
      <w:pPr>
        <w:numPr>
          <w:ilvl w:val="0"/>
          <w:numId w:val="13"/>
        </w:numPr>
        <w:ind w:left="357" w:hanging="357"/>
        <w:jc w:val="left"/>
        <w:rPr>
          <w:rFonts w:ascii="Arial" w:hAnsi="Arial" w:cs="Arial"/>
          <w:sz w:val="22"/>
          <w:szCs w:val="22"/>
        </w:rPr>
      </w:pPr>
      <w:r w:rsidRPr="0089094E">
        <w:rPr>
          <w:rFonts w:ascii="Arial" w:hAnsi="Arial" w:cs="Arial"/>
          <w:sz w:val="22"/>
          <w:szCs w:val="22"/>
        </w:rPr>
        <w:t>Provide oversight and support to the Executive Officer as required</w:t>
      </w:r>
    </w:p>
    <w:p w:rsidR="0055737F" w:rsidRDefault="00FD6214" w:rsidP="0055737F">
      <w:pPr>
        <w:numPr>
          <w:ilvl w:val="0"/>
          <w:numId w:val="13"/>
        </w:numPr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for ordinary Committee</w:t>
      </w:r>
      <w:r w:rsidR="0089094E" w:rsidRPr="0089094E">
        <w:rPr>
          <w:rFonts w:ascii="Arial" w:hAnsi="Arial" w:cs="Arial"/>
          <w:sz w:val="22"/>
          <w:szCs w:val="22"/>
        </w:rPr>
        <w:t xml:space="preserve"> members</w:t>
      </w:r>
    </w:p>
    <w:p w:rsidR="007367C7" w:rsidRDefault="007367C7" w:rsidP="007367C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 successful checks of the following:</w:t>
      </w:r>
    </w:p>
    <w:p w:rsidR="007367C7" w:rsidRDefault="007367C7" w:rsidP="007367C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Criminal Police Check</w:t>
      </w:r>
    </w:p>
    <w:p w:rsidR="007367C7" w:rsidRDefault="007367C7" w:rsidP="007367C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with Children Check (WWCC)</w:t>
      </w:r>
    </w:p>
    <w:p w:rsidR="007367C7" w:rsidRDefault="007367C7" w:rsidP="007367C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Banned and Disqualified Check</w:t>
      </w:r>
    </w:p>
    <w:p w:rsidR="007367C7" w:rsidRDefault="007367C7" w:rsidP="007367C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Personal Insolvency Check</w:t>
      </w:r>
    </w:p>
    <w:p w:rsidR="007367C7" w:rsidRPr="007367C7" w:rsidRDefault="007367C7" w:rsidP="007367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above checks will be undertaken on your behalf by the </w:t>
      </w:r>
      <w:r w:rsidR="00FD6214">
        <w:rPr>
          <w:rFonts w:ascii="Arial" w:hAnsi="Arial" w:cs="Arial"/>
          <w:bCs/>
          <w:sz w:val="22"/>
          <w:szCs w:val="22"/>
        </w:rPr>
        <w:t>House</w:t>
      </w:r>
      <w:r>
        <w:rPr>
          <w:rFonts w:ascii="Arial" w:hAnsi="Arial" w:cs="Arial"/>
          <w:bCs/>
          <w:sz w:val="22"/>
          <w:szCs w:val="22"/>
        </w:rPr>
        <w:t>.</w:t>
      </w:r>
      <w:r w:rsidR="00B86845">
        <w:rPr>
          <w:rFonts w:ascii="Arial" w:hAnsi="Arial" w:cs="Arial"/>
          <w:bCs/>
          <w:sz w:val="22"/>
          <w:szCs w:val="22"/>
        </w:rPr>
        <w:t xml:space="preserve"> </w:t>
      </w:r>
      <w:r w:rsidR="00B86845">
        <w:rPr>
          <w:rFonts w:ascii="Arial" w:hAnsi="Arial" w:cs="Arial"/>
          <w:bCs/>
          <w:i/>
          <w:color w:val="FF0000"/>
          <w:sz w:val="22"/>
          <w:szCs w:val="22"/>
        </w:rPr>
        <w:t>Some of these checks will not be relevant to some houses.</w:t>
      </w:r>
    </w:p>
    <w:p w:rsidR="00D57B0C" w:rsidRPr="007367C7" w:rsidRDefault="00D57B0C" w:rsidP="007F6418">
      <w:pPr>
        <w:rPr>
          <w:rFonts w:ascii="Arial" w:hAnsi="Arial" w:cs="Arial"/>
          <w:b/>
          <w:bCs/>
        </w:rPr>
      </w:pPr>
    </w:p>
    <w:p w:rsidR="007F6418" w:rsidRPr="007367C7" w:rsidRDefault="007F6418" w:rsidP="00FA52CD">
      <w:pPr>
        <w:pStyle w:val="Heading2"/>
        <w:rPr>
          <w:sz w:val="22"/>
          <w:szCs w:val="22"/>
        </w:rPr>
      </w:pPr>
      <w:r w:rsidRPr="007367C7">
        <w:rPr>
          <w:sz w:val="22"/>
          <w:szCs w:val="22"/>
        </w:rPr>
        <w:t>Key Selection Criteria</w:t>
      </w:r>
    </w:p>
    <w:p w:rsidR="007F6418" w:rsidRDefault="007F6418" w:rsidP="007F6418">
      <w:pPr>
        <w:rPr>
          <w:rFonts w:ascii="Arial" w:hAnsi="Arial" w:cs="Arial"/>
          <w:b/>
          <w:bCs/>
        </w:rPr>
      </w:pPr>
    </w:p>
    <w:p w:rsidR="00E60766" w:rsidRPr="007875AA" w:rsidRDefault="007875AA" w:rsidP="0002741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875AA">
        <w:rPr>
          <w:rFonts w:ascii="Arial" w:hAnsi="Arial" w:cs="Arial"/>
          <w:bCs/>
          <w:sz w:val="22"/>
          <w:szCs w:val="22"/>
        </w:rPr>
        <w:t>Strong communication skills</w:t>
      </w:r>
    </w:p>
    <w:p w:rsidR="007875AA" w:rsidRPr="007875AA" w:rsidRDefault="007875AA" w:rsidP="0002741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Able to interpret and articulate Profit &amp; Loss Statements and B</w:t>
      </w:r>
      <w:r w:rsidRPr="007875AA">
        <w:rPr>
          <w:rFonts w:ascii="Arial" w:hAnsi="Arial" w:cs="Arial"/>
          <w:bCs/>
          <w:sz w:val="22"/>
          <w:szCs w:val="22"/>
        </w:rPr>
        <w:t>alance Sheet Reports</w:t>
      </w:r>
    </w:p>
    <w:p w:rsidR="007875AA" w:rsidRPr="007875AA" w:rsidRDefault="007875AA" w:rsidP="0002741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Able to liaise with EO, Bookkeeper other </w:t>
      </w:r>
      <w:proofErr w:type="spellStart"/>
      <w:r>
        <w:rPr>
          <w:rFonts w:ascii="Arial" w:hAnsi="Arial" w:cs="Arial"/>
          <w:bCs/>
          <w:sz w:val="22"/>
          <w:szCs w:val="22"/>
        </w:rPr>
        <w:t>CoG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members alongside relevant external stakeholders (auditors, accountants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ect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>.)</w:t>
      </w:r>
    </w:p>
    <w:p w:rsidR="007875AA" w:rsidRPr="007875AA" w:rsidRDefault="007875AA" w:rsidP="0002741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Demonstrable experience in organisational financial matters including:</w:t>
      </w:r>
    </w:p>
    <w:p w:rsidR="007875AA" w:rsidRPr="007875AA" w:rsidRDefault="007875AA" w:rsidP="007875AA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7875AA">
        <w:rPr>
          <w:rFonts w:ascii="Arial" w:hAnsi="Arial" w:cs="Arial"/>
          <w:bCs/>
          <w:sz w:val="22"/>
          <w:szCs w:val="22"/>
        </w:rPr>
        <w:t>Budgeting</w:t>
      </w:r>
    </w:p>
    <w:p w:rsidR="007875AA" w:rsidRPr="007875AA" w:rsidRDefault="007875AA" w:rsidP="007875AA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Reporting</w:t>
      </w:r>
    </w:p>
    <w:p w:rsidR="00CD6028" w:rsidRPr="00CD6028" w:rsidRDefault="007875AA" w:rsidP="00CD6028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 oversight and governance responsibilities</w:t>
      </w:r>
    </w:p>
    <w:p w:rsidR="00CD6028" w:rsidRDefault="00CD6028" w:rsidP="00CD602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CD6028" w:rsidRDefault="00CD6028" w:rsidP="00CD6028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CD6028" w:rsidRPr="008A2992" w:rsidRDefault="00CD6028" w:rsidP="00CD6028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CD6028" w:rsidRPr="00805675" w:rsidRDefault="00CD6028" w:rsidP="00CD6028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 w:rsidR="00500A81"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name of organisation</w:t>
      </w:r>
      <w:r w:rsidR="00500A81"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 w:rsidR="00500A81"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Name of organisation</w:t>
      </w:r>
      <w:r w:rsidR="00500A81"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500A81"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name of organisation</w:t>
      </w:r>
      <w:r w:rsidR="00500A81"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 w:rsidR="00500A81"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name of organisation’s </w:t>
      </w:r>
      <w:r>
        <w:rPr>
          <w:rFonts w:ascii="Arial" w:hAnsi="Arial" w:cs="Arial"/>
          <w:sz w:val="22"/>
          <w:szCs w:val="22"/>
          <w:shd w:val="clear" w:color="auto" w:fill="FFFFFF"/>
        </w:rPr>
        <w:t>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CD6028" w:rsidRPr="00CD6028" w:rsidRDefault="00CD6028" w:rsidP="00CD6028">
      <w:pPr>
        <w:rPr>
          <w:rFonts w:ascii="Arial" w:hAnsi="Arial" w:cs="Arial"/>
          <w:bCs/>
          <w:sz w:val="22"/>
          <w:szCs w:val="22"/>
        </w:rPr>
      </w:pPr>
    </w:p>
    <w:p w:rsidR="00CD6028" w:rsidRPr="00CD6028" w:rsidRDefault="00CD6028" w:rsidP="00CD6028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8" w:history="1">
        <w:r w:rsidR="00500A81" w:rsidRPr="00540742">
          <w:rPr>
            <w:rFonts w:ascii="Arial" w:eastAsia="Calibri" w:hAnsi="Arial" w:cs="Arial"/>
            <w:color w:val="FF0000"/>
            <w:kern w:val="0"/>
            <w:sz w:val="22"/>
            <w:szCs w:val="22"/>
            <w:lang w:val="en-AU" w:eastAsia="en-US"/>
          </w:rPr>
          <w:t>inser</w:t>
        </w:r>
      </w:hyperlink>
      <w:r w:rsidR="00500A81" w:rsidRPr="00540742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t organisation’s website</w:t>
      </w:r>
      <w:r w:rsidR="00B23F87"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r w:rsidR="00500A81" w:rsidRPr="00540742">
        <w:rPr>
          <w:rFonts w:ascii="Arial" w:hAnsi="Arial" w:cs="Arial"/>
          <w:bCs/>
          <w:color w:val="FF0000"/>
          <w:sz w:val="22"/>
          <w:szCs w:val="22"/>
        </w:rPr>
        <w:t>organisation’s</w:t>
      </w:r>
      <w:r w:rsidR="00500A81">
        <w:rPr>
          <w:rFonts w:ascii="Arial" w:hAnsi="Arial" w:cs="Arial"/>
          <w:bCs/>
          <w:sz w:val="22"/>
          <w:szCs w:val="22"/>
        </w:rPr>
        <w:t xml:space="preserve"> </w:t>
      </w:r>
      <w:r w:rsidR="00B23F87">
        <w:rPr>
          <w:rFonts w:ascii="Arial" w:hAnsi="Arial" w:cs="Arial"/>
          <w:bCs/>
          <w:sz w:val="22"/>
          <w:szCs w:val="22"/>
        </w:rPr>
        <w:t>site.</w:t>
      </w:r>
    </w:p>
    <w:p w:rsidR="00A364FD" w:rsidRDefault="00A364FD" w:rsidP="00C85BF9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C85BF9" w:rsidRDefault="00C85BF9" w:rsidP="00C85BF9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364FD" w:rsidRDefault="00A364FD" w:rsidP="00A364FD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Signed………………………………………..      Date………/………/…………….</w:t>
      </w:r>
      <w:bookmarkStart w:id="0" w:name="_GoBack"/>
      <w:bookmarkEnd w:id="0"/>
    </w:p>
    <w:p w:rsidR="00A364FD" w:rsidRDefault="00A364FD" w:rsidP="00C85BF9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7367C7" w:rsidRDefault="007367C7" w:rsidP="00C85BF9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364FD" w:rsidRDefault="00A364FD" w:rsidP="00C85BF9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364FD" w:rsidRDefault="00A364FD" w:rsidP="00C85BF9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7F6418" w:rsidRPr="00FA52CD" w:rsidRDefault="007F6418" w:rsidP="007367C7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B42823" w:rsidRDefault="00B42823">
      <w:pPr>
        <w:jc w:val="left"/>
      </w:pPr>
    </w:p>
    <w:sectPr w:rsidR="00B42823" w:rsidSect="00074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D5" w:rsidRDefault="00C270D5" w:rsidP="00123C4E">
      <w:r>
        <w:separator/>
      </w:r>
    </w:p>
  </w:endnote>
  <w:endnote w:type="continuationSeparator" w:id="0">
    <w:p w:rsidR="00C270D5" w:rsidRDefault="00C270D5" w:rsidP="001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24" w:rsidRDefault="00D32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24" w:rsidRDefault="00D32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24" w:rsidRDefault="00D32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D5" w:rsidRDefault="00C270D5" w:rsidP="00123C4E">
      <w:r>
        <w:separator/>
      </w:r>
    </w:p>
  </w:footnote>
  <w:footnote w:type="continuationSeparator" w:id="0">
    <w:p w:rsidR="00C270D5" w:rsidRDefault="00C270D5" w:rsidP="0012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24" w:rsidRDefault="00D32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041907"/>
      <w:docPartObj>
        <w:docPartGallery w:val="Watermarks"/>
        <w:docPartUnique/>
      </w:docPartObj>
    </w:sdtPr>
    <w:sdtEndPr/>
    <w:sdtContent>
      <w:p w:rsidR="00D32C24" w:rsidRDefault="00C270D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24" w:rsidRDefault="00D32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7B3"/>
    <w:multiLevelType w:val="hybridMultilevel"/>
    <w:tmpl w:val="59B01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0F14"/>
    <w:multiLevelType w:val="hybridMultilevel"/>
    <w:tmpl w:val="5E5C6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D1F95"/>
    <w:multiLevelType w:val="hybridMultilevel"/>
    <w:tmpl w:val="2B14F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A43C1"/>
    <w:multiLevelType w:val="hybridMultilevel"/>
    <w:tmpl w:val="EE584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64A2B"/>
    <w:multiLevelType w:val="hybridMultilevel"/>
    <w:tmpl w:val="34040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2635A"/>
    <w:multiLevelType w:val="hybridMultilevel"/>
    <w:tmpl w:val="A2A65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4526"/>
    <w:multiLevelType w:val="hybridMultilevel"/>
    <w:tmpl w:val="226043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AF0"/>
    <w:multiLevelType w:val="hybridMultilevel"/>
    <w:tmpl w:val="2E94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796"/>
    <w:multiLevelType w:val="hybridMultilevel"/>
    <w:tmpl w:val="04964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54619"/>
    <w:multiLevelType w:val="hybridMultilevel"/>
    <w:tmpl w:val="EBE8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7B1D"/>
    <w:multiLevelType w:val="hybridMultilevel"/>
    <w:tmpl w:val="C4E4EE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EE5FE2"/>
    <w:multiLevelType w:val="hybridMultilevel"/>
    <w:tmpl w:val="FD30C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B64B2"/>
    <w:multiLevelType w:val="hybridMultilevel"/>
    <w:tmpl w:val="A63E4A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D5D23"/>
    <w:multiLevelType w:val="hybridMultilevel"/>
    <w:tmpl w:val="B69E5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64384"/>
    <w:multiLevelType w:val="hybridMultilevel"/>
    <w:tmpl w:val="A2F87A30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DE4DAC"/>
    <w:multiLevelType w:val="hybridMultilevel"/>
    <w:tmpl w:val="25ACB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9147B"/>
    <w:multiLevelType w:val="hybridMultilevel"/>
    <w:tmpl w:val="C8ACF4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418"/>
    <w:rsid w:val="0002741E"/>
    <w:rsid w:val="000747F2"/>
    <w:rsid w:val="000B0595"/>
    <w:rsid w:val="000D2577"/>
    <w:rsid w:val="000F6CBF"/>
    <w:rsid w:val="00123C4E"/>
    <w:rsid w:val="00145532"/>
    <w:rsid w:val="00167091"/>
    <w:rsid w:val="00181BD9"/>
    <w:rsid w:val="001A739B"/>
    <w:rsid w:val="00280D77"/>
    <w:rsid w:val="002D5188"/>
    <w:rsid w:val="002F002C"/>
    <w:rsid w:val="00322A5F"/>
    <w:rsid w:val="003656D8"/>
    <w:rsid w:val="003F04FB"/>
    <w:rsid w:val="004213B1"/>
    <w:rsid w:val="00431BFC"/>
    <w:rsid w:val="0043674D"/>
    <w:rsid w:val="0044333D"/>
    <w:rsid w:val="00467F01"/>
    <w:rsid w:val="004761A8"/>
    <w:rsid w:val="00477D57"/>
    <w:rsid w:val="004B6D34"/>
    <w:rsid w:val="004B74EB"/>
    <w:rsid w:val="00500A81"/>
    <w:rsid w:val="005274C0"/>
    <w:rsid w:val="00540742"/>
    <w:rsid w:val="0055737F"/>
    <w:rsid w:val="00590B19"/>
    <w:rsid w:val="00590EA7"/>
    <w:rsid w:val="005B62CF"/>
    <w:rsid w:val="005E611E"/>
    <w:rsid w:val="006B130F"/>
    <w:rsid w:val="006B2190"/>
    <w:rsid w:val="00726981"/>
    <w:rsid w:val="007367C7"/>
    <w:rsid w:val="00740647"/>
    <w:rsid w:val="00741B62"/>
    <w:rsid w:val="007425F7"/>
    <w:rsid w:val="007600A4"/>
    <w:rsid w:val="007875AA"/>
    <w:rsid w:val="0079324E"/>
    <w:rsid w:val="0079599B"/>
    <w:rsid w:val="007A65B3"/>
    <w:rsid w:val="007C2DB2"/>
    <w:rsid w:val="007F6418"/>
    <w:rsid w:val="00807D8D"/>
    <w:rsid w:val="00851805"/>
    <w:rsid w:val="00854F4B"/>
    <w:rsid w:val="0089094E"/>
    <w:rsid w:val="008F0BF5"/>
    <w:rsid w:val="009420F9"/>
    <w:rsid w:val="00993585"/>
    <w:rsid w:val="009C466F"/>
    <w:rsid w:val="009E427F"/>
    <w:rsid w:val="009E7B5F"/>
    <w:rsid w:val="009F1758"/>
    <w:rsid w:val="00A03C65"/>
    <w:rsid w:val="00A10E0D"/>
    <w:rsid w:val="00A21630"/>
    <w:rsid w:val="00A364FD"/>
    <w:rsid w:val="00AA612D"/>
    <w:rsid w:val="00B23F87"/>
    <w:rsid w:val="00B361D7"/>
    <w:rsid w:val="00B36300"/>
    <w:rsid w:val="00B37A60"/>
    <w:rsid w:val="00B42823"/>
    <w:rsid w:val="00B539CA"/>
    <w:rsid w:val="00B84708"/>
    <w:rsid w:val="00B86845"/>
    <w:rsid w:val="00B91087"/>
    <w:rsid w:val="00B97C18"/>
    <w:rsid w:val="00BB71EF"/>
    <w:rsid w:val="00BC3A5D"/>
    <w:rsid w:val="00BD7474"/>
    <w:rsid w:val="00C1425B"/>
    <w:rsid w:val="00C270D5"/>
    <w:rsid w:val="00C51F22"/>
    <w:rsid w:val="00C85BF9"/>
    <w:rsid w:val="00CB75B0"/>
    <w:rsid w:val="00CC4E3A"/>
    <w:rsid w:val="00CD6028"/>
    <w:rsid w:val="00D0103A"/>
    <w:rsid w:val="00D32C24"/>
    <w:rsid w:val="00D35E8D"/>
    <w:rsid w:val="00D57B0C"/>
    <w:rsid w:val="00D90136"/>
    <w:rsid w:val="00D93855"/>
    <w:rsid w:val="00DC435B"/>
    <w:rsid w:val="00DC623B"/>
    <w:rsid w:val="00DD4AEC"/>
    <w:rsid w:val="00DE4F71"/>
    <w:rsid w:val="00E003A9"/>
    <w:rsid w:val="00E55E47"/>
    <w:rsid w:val="00E60766"/>
    <w:rsid w:val="00E70C40"/>
    <w:rsid w:val="00EC7004"/>
    <w:rsid w:val="00ED6AB1"/>
    <w:rsid w:val="00EE685B"/>
    <w:rsid w:val="00F00062"/>
    <w:rsid w:val="00F07BE8"/>
    <w:rsid w:val="00F2357A"/>
    <w:rsid w:val="00FA52CD"/>
    <w:rsid w:val="00FC7F3D"/>
    <w:rsid w:val="00FD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56CA027-9993-4B1E-8379-3DCC055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F9"/>
    <w:pPr>
      <w:jc w:val="both"/>
    </w:pPr>
    <w:rPr>
      <w:rFonts w:ascii="Batang" w:eastAsia="Batang" w:hAnsi="Batang" w:cs="Gulim"/>
      <w:color w:val="000000"/>
      <w:kern w:val="28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7F6418"/>
    <w:pPr>
      <w:keepNext/>
      <w:jc w:val="left"/>
      <w:outlineLvl w:val="1"/>
    </w:pPr>
    <w:rPr>
      <w:rFonts w:ascii="Arial" w:eastAsia="Times New Roman" w:hAnsi="Arial" w:cs="Times New Roman"/>
      <w:b/>
      <w:bCs/>
      <w:color w:val="auto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418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2823"/>
    <w:pPr>
      <w:ind w:left="720"/>
      <w:contextualSpacing/>
      <w:jc w:val="left"/>
    </w:pPr>
    <w:rPr>
      <w:rFonts w:ascii="Trebuchet MS" w:eastAsia="Times New Roman" w:hAnsi="Trebuchet MS" w:cs="Times New Roman"/>
      <w:color w:val="auto"/>
      <w:kern w:val="0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7F"/>
    <w:rPr>
      <w:rFonts w:ascii="Tahoma" w:eastAsia="Batang" w:hAnsi="Tahoma" w:cs="Tahoma"/>
      <w:color w:val="000000"/>
      <w:kern w:val="28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23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4E"/>
    <w:rPr>
      <w:rFonts w:ascii="Batang" w:eastAsia="Batang" w:hAnsi="Batang" w:cs="Gulim"/>
      <w:color w:val="000000"/>
      <w:kern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123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4E"/>
    <w:rPr>
      <w:rFonts w:ascii="Batang" w:eastAsia="Batang" w:hAnsi="Batang" w:cs="Gulim"/>
      <w:color w:val="000000"/>
      <w:kern w:val="28"/>
      <w:lang w:val="en-US" w:eastAsia="ko-KR"/>
    </w:rPr>
  </w:style>
  <w:style w:type="paragraph" w:styleId="NormalWeb">
    <w:name w:val="Normal (Web)"/>
    <w:basedOn w:val="Normal"/>
    <w:uiPriority w:val="99"/>
    <w:unhideWhenUsed/>
    <w:rsid w:val="00A03C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3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orllc.vic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AppData\Roaming\Microsoft\Templates\LLL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779E-00B4-461F-9EBD-8E275DDB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LLLC Letter head</Template>
  <TotalTime>10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Barba</dc:creator>
  <cp:lastModifiedBy>RANCH Networker</cp:lastModifiedBy>
  <cp:revision>17</cp:revision>
  <cp:lastPrinted>2018-01-14T21:23:00Z</cp:lastPrinted>
  <dcterms:created xsi:type="dcterms:W3CDTF">2020-05-01T02:57:00Z</dcterms:created>
  <dcterms:modified xsi:type="dcterms:W3CDTF">2021-06-29T02:02:00Z</dcterms:modified>
</cp:coreProperties>
</file>