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D" w:rsidRPr="00846B06" w:rsidRDefault="004461ED" w:rsidP="004461ED">
      <w:pPr>
        <w:pBdr>
          <w:bottom w:val="single" w:sz="4" w:space="1" w:color="auto"/>
        </w:pBdr>
        <w:tabs>
          <w:tab w:val="left" w:pos="720"/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B06">
        <w:rPr>
          <w:rFonts w:ascii="Arial" w:eastAsia="Times New Roman" w:hAnsi="Arial" w:cs="Arial"/>
          <w:b/>
          <w:sz w:val="28"/>
          <w:szCs w:val="28"/>
        </w:rPr>
        <w:t>Records Management Policy</w:t>
      </w:r>
    </w:p>
    <w:p w:rsidR="004461ED" w:rsidRPr="0089634E" w:rsidRDefault="004461ED" w:rsidP="004461ED">
      <w:pPr>
        <w:pBdr>
          <w:bottom w:val="single" w:sz="4" w:space="1" w:color="auto"/>
        </w:pBdr>
        <w:tabs>
          <w:tab w:val="left" w:pos="720"/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4461ED" w:rsidRPr="00E02667" w:rsidRDefault="004461ED" w:rsidP="004461ED">
      <w:pPr>
        <w:ind w:left="567" w:hanging="567"/>
        <w:rPr>
          <w:rFonts w:eastAsia="Times New Roman" w:cs="Arial"/>
          <w:b/>
          <w:szCs w:val="24"/>
        </w:rPr>
      </w:pPr>
    </w:p>
    <w:p w:rsidR="004461ED" w:rsidRPr="00874699" w:rsidRDefault="004461ED" w:rsidP="004461ED">
      <w:pPr>
        <w:pStyle w:val="Heading1"/>
        <w:numPr>
          <w:ilvl w:val="0"/>
          <w:numId w:val="0"/>
        </w:numPr>
        <w:ind w:left="360" w:hanging="360"/>
        <w:rPr>
          <w:rFonts w:ascii="Arial" w:hAnsi="Arial"/>
          <w:caps/>
          <w:sz w:val="22"/>
          <w:szCs w:val="22"/>
        </w:rPr>
      </w:pPr>
      <w:r w:rsidRPr="00874699">
        <w:rPr>
          <w:rFonts w:ascii="Arial" w:hAnsi="Arial"/>
          <w:caps/>
          <w:sz w:val="22"/>
          <w:szCs w:val="22"/>
        </w:rPr>
        <w:t>Purpose</w:t>
      </w:r>
    </w:p>
    <w:p w:rsidR="004461ED" w:rsidRPr="00874699" w:rsidRDefault="004461ED" w:rsidP="004461ED">
      <w:pPr>
        <w:ind w:left="567" w:hanging="567"/>
        <w:rPr>
          <w:rFonts w:ascii="Arial" w:eastAsia="Times New Roman" w:hAnsi="Arial" w:cs="Arial"/>
          <w:sz w:val="22"/>
        </w:rPr>
      </w:pPr>
    </w:p>
    <w:p w:rsidR="004461ED" w:rsidRPr="00874699" w:rsidRDefault="004461ED" w:rsidP="004461ED">
      <w:pPr>
        <w:rPr>
          <w:rFonts w:ascii="Arial" w:hAnsi="Arial" w:cs="Arial"/>
          <w:sz w:val="22"/>
        </w:rPr>
      </w:pPr>
      <w:r w:rsidRPr="00CF3F14">
        <w:rPr>
          <w:rFonts w:ascii="Arial" w:hAnsi="Arial" w:cs="Arial"/>
          <w:color w:val="FF0000"/>
          <w:sz w:val="22"/>
        </w:rPr>
        <w:t>Insert org name</w:t>
      </w:r>
      <w:r w:rsidRPr="00874699">
        <w:rPr>
          <w:rFonts w:ascii="Arial" w:hAnsi="Arial" w:cs="Arial"/>
          <w:sz w:val="22"/>
        </w:rPr>
        <w:t xml:space="preserve"> is committed to providing quality training and </w:t>
      </w:r>
      <w:r>
        <w:rPr>
          <w:rFonts w:ascii="Arial" w:hAnsi="Arial" w:cs="Arial"/>
          <w:sz w:val="22"/>
        </w:rPr>
        <w:t>community programs and activities.</w:t>
      </w:r>
      <w:r w:rsidRPr="00874699">
        <w:rPr>
          <w:rFonts w:ascii="Arial" w:hAnsi="Arial" w:cs="Arial"/>
          <w:sz w:val="22"/>
        </w:rPr>
        <w:t xml:space="preserve"> This Policy ensures that </w:t>
      </w:r>
      <w:r>
        <w:rPr>
          <w:rFonts w:ascii="Arial" w:hAnsi="Arial" w:cs="Arial"/>
          <w:color w:val="FF0000"/>
          <w:sz w:val="22"/>
        </w:rPr>
        <w:t>i</w:t>
      </w:r>
      <w:r w:rsidRPr="00CF3F14">
        <w:rPr>
          <w:rFonts w:ascii="Arial" w:hAnsi="Arial" w:cs="Arial"/>
          <w:color w:val="FF0000"/>
          <w:sz w:val="22"/>
        </w:rPr>
        <w:t>nsert org name</w:t>
      </w:r>
      <w:r w:rsidRPr="00874699">
        <w:rPr>
          <w:rFonts w:ascii="Arial" w:hAnsi="Arial" w:cs="Arial"/>
          <w:sz w:val="22"/>
        </w:rPr>
        <w:t xml:space="preserve"> </w:t>
      </w:r>
      <w:r w:rsidRPr="00874699">
        <w:rPr>
          <w:rFonts w:ascii="Arial" w:eastAsia="Times New Roman" w:hAnsi="Arial" w:cs="Arial"/>
          <w:sz w:val="22"/>
          <w:lang w:eastAsia="en-AU"/>
        </w:rPr>
        <w:t xml:space="preserve">maintains </w:t>
      </w:r>
      <w:r w:rsidRPr="00874699">
        <w:rPr>
          <w:rFonts w:ascii="Arial" w:eastAsia="Times New Roman" w:hAnsi="Arial" w:cs="Arial"/>
          <w:sz w:val="22"/>
        </w:rPr>
        <w:t>a systematic, compliant approach to the effective management of all records</w:t>
      </w:r>
      <w:r w:rsidRPr="00874699">
        <w:rPr>
          <w:rFonts w:ascii="Arial" w:eastAsia="Times New Roman" w:hAnsi="Arial" w:cs="Arial"/>
          <w:color w:val="000000"/>
          <w:sz w:val="22"/>
        </w:rPr>
        <w:t>.</w:t>
      </w:r>
      <w:bookmarkStart w:id="0" w:name="_GoBack"/>
      <w:bookmarkEnd w:id="0"/>
    </w:p>
    <w:p w:rsidR="004461ED" w:rsidRPr="00874699" w:rsidRDefault="004461ED" w:rsidP="004461ED">
      <w:pPr>
        <w:rPr>
          <w:rFonts w:ascii="Arial" w:hAnsi="Arial" w:cs="Arial"/>
          <w:sz w:val="22"/>
          <w:lang w:val="en-US"/>
        </w:rPr>
      </w:pPr>
    </w:p>
    <w:p w:rsidR="004461ED" w:rsidRPr="00874699" w:rsidRDefault="004461ED" w:rsidP="004461ED">
      <w:pPr>
        <w:pStyle w:val="Heading1"/>
        <w:numPr>
          <w:ilvl w:val="0"/>
          <w:numId w:val="0"/>
        </w:numPr>
        <w:ind w:left="360" w:hanging="360"/>
        <w:rPr>
          <w:rFonts w:ascii="Arial" w:hAnsi="Arial"/>
          <w:caps/>
          <w:sz w:val="22"/>
          <w:szCs w:val="22"/>
        </w:rPr>
      </w:pPr>
      <w:r w:rsidRPr="00874699">
        <w:rPr>
          <w:rFonts w:ascii="Arial" w:hAnsi="Arial"/>
          <w:caps/>
          <w:sz w:val="22"/>
          <w:szCs w:val="22"/>
        </w:rPr>
        <w:t xml:space="preserve">Policy Statement </w:t>
      </w:r>
    </w:p>
    <w:p w:rsidR="004461ED" w:rsidRPr="0089634E" w:rsidRDefault="004461ED" w:rsidP="004461ED">
      <w:pPr>
        <w:ind w:left="567" w:hanging="567"/>
        <w:rPr>
          <w:rFonts w:ascii="Arial" w:eastAsia="Times New Roman" w:hAnsi="Arial" w:cs="Arial"/>
          <w:sz w:val="22"/>
        </w:rPr>
      </w:pPr>
    </w:p>
    <w:p w:rsidR="004461ED" w:rsidRDefault="004461ED" w:rsidP="004461ED">
      <w:pPr>
        <w:rPr>
          <w:rFonts w:ascii="Arial" w:hAnsi="Arial" w:cs="Arial"/>
          <w:sz w:val="22"/>
        </w:rPr>
      </w:pPr>
      <w:r w:rsidRPr="00CF3F14">
        <w:rPr>
          <w:rFonts w:ascii="Arial" w:hAnsi="Arial" w:cs="Arial"/>
          <w:color w:val="FF0000"/>
          <w:sz w:val="22"/>
        </w:rPr>
        <w:t>Insert org name</w:t>
      </w:r>
      <w:r w:rsidRPr="0089634E">
        <w:rPr>
          <w:rFonts w:ascii="Arial" w:hAnsi="Arial" w:cs="Arial"/>
          <w:sz w:val="22"/>
        </w:rPr>
        <w:t xml:space="preserve"> is committed to implementing effective and efficient records management processes for business, compliance and all training and assessment records and documentation, in accordance with legislative and regulatory requirements.</w:t>
      </w:r>
      <w:r w:rsidRPr="00CF617F">
        <w:rPr>
          <w:rFonts w:ascii="Arial" w:hAnsi="Arial" w:cs="Arial"/>
          <w:sz w:val="22"/>
        </w:rPr>
        <w:t>.</w:t>
      </w:r>
    </w:p>
    <w:p w:rsidR="004461ED" w:rsidRDefault="004461ED" w:rsidP="004461ED">
      <w:pPr>
        <w:rPr>
          <w:rFonts w:ascii="Arial" w:hAnsi="Arial" w:cs="Arial"/>
          <w:sz w:val="22"/>
        </w:rPr>
      </w:pPr>
    </w:p>
    <w:p w:rsidR="004461ED" w:rsidRPr="00C81952" w:rsidRDefault="004461ED" w:rsidP="004461ED">
      <w:pPr>
        <w:rPr>
          <w:rFonts w:ascii="Arial" w:hAnsi="Arial" w:cs="Arial"/>
          <w:sz w:val="22"/>
        </w:rPr>
      </w:pPr>
      <w:r w:rsidRPr="00C81952">
        <w:rPr>
          <w:rFonts w:ascii="Arial" w:hAnsi="Arial" w:cs="Arial"/>
          <w:sz w:val="22"/>
        </w:rPr>
        <w:t>These records will be made available to any regulatory department for auditing purposes upon request.</w:t>
      </w:r>
    </w:p>
    <w:p w:rsidR="004461ED" w:rsidRPr="0089634E" w:rsidRDefault="004461ED" w:rsidP="004461ED">
      <w:pPr>
        <w:rPr>
          <w:rFonts w:ascii="Arial" w:hAnsi="Arial" w:cs="Arial"/>
          <w:sz w:val="22"/>
          <w:lang w:val="en-US"/>
        </w:rPr>
      </w:pPr>
    </w:p>
    <w:p w:rsidR="004461ED" w:rsidRPr="0089634E" w:rsidRDefault="004461ED" w:rsidP="004461ED">
      <w:pPr>
        <w:pStyle w:val="Heading1"/>
        <w:rPr>
          <w:rFonts w:ascii="Arial" w:hAnsi="Arial"/>
          <w:caps/>
          <w:sz w:val="22"/>
          <w:szCs w:val="22"/>
        </w:rPr>
      </w:pPr>
      <w:r w:rsidRPr="0089634E">
        <w:rPr>
          <w:rFonts w:ascii="Arial" w:hAnsi="Arial"/>
          <w:caps/>
          <w:sz w:val="22"/>
          <w:szCs w:val="22"/>
        </w:rPr>
        <w:t xml:space="preserve">Policy Principles </w:t>
      </w:r>
    </w:p>
    <w:p w:rsidR="004461ED" w:rsidRPr="0089634E" w:rsidRDefault="004461ED" w:rsidP="004461ED">
      <w:pPr>
        <w:ind w:left="567" w:hanging="567"/>
        <w:rPr>
          <w:rFonts w:ascii="Arial" w:eastAsia="Times New Roman" w:hAnsi="Arial" w:cs="Arial"/>
          <w:sz w:val="22"/>
        </w:rPr>
      </w:pPr>
    </w:p>
    <w:p w:rsidR="004461ED" w:rsidRPr="0089634E" w:rsidRDefault="004461ED" w:rsidP="004461ED">
      <w:pPr>
        <w:pStyle w:val="Heading2"/>
        <w:rPr>
          <w:rFonts w:ascii="Arial" w:hAnsi="Arial"/>
          <w:sz w:val="22"/>
          <w:szCs w:val="22"/>
        </w:rPr>
      </w:pPr>
      <w:r w:rsidRPr="0089634E">
        <w:rPr>
          <w:rFonts w:ascii="Arial" w:hAnsi="Arial"/>
          <w:sz w:val="22"/>
          <w:szCs w:val="22"/>
        </w:rPr>
        <w:t>Records</w:t>
      </w:r>
    </w:p>
    <w:p w:rsidR="004461ED" w:rsidRPr="0089634E" w:rsidRDefault="004461ED" w:rsidP="004461ED">
      <w:pPr>
        <w:rPr>
          <w:rFonts w:ascii="Arial" w:hAnsi="Arial" w:cs="Arial"/>
          <w:sz w:val="22"/>
          <w:lang w:val="en-US"/>
        </w:rPr>
      </w:pPr>
    </w:p>
    <w:p w:rsidR="004461ED" w:rsidRPr="0089634E" w:rsidRDefault="004461ED" w:rsidP="004461ED">
      <w:pPr>
        <w:rPr>
          <w:rFonts w:ascii="Arial" w:eastAsia="Times New Roman" w:hAnsi="Arial" w:cs="Arial"/>
          <w:sz w:val="22"/>
          <w:lang w:eastAsia="en-AU"/>
        </w:rPr>
      </w:pPr>
      <w:r w:rsidRPr="0089634E">
        <w:rPr>
          <w:rFonts w:ascii="Arial" w:eastAsia="Times New Roman" w:hAnsi="Arial" w:cs="Arial"/>
          <w:sz w:val="22"/>
          <w:lang w:eastAsia="en-AU"/>
        </w:rPr>
        <w:t xml:space="preserve">Records on operations include: </w:t>
      </w:r>
    </w:p>
    <w:p w:rsidR="004461ED" w:rsidRPr="0089634E" w:rsidRDefault="004461ED" w:rsidP="004461ED">
      <w:pPr>
        <w:rPr>
          <w:rFonts w:ascii="Arial" w:eastAsia="Times New Roman" w:hAnsi="Arial" w:cs="Arial"/>
          <w:sz w:val="22"/>
          <w:lang w:eastAsia="en-AU"/>
        </w:rPr>
      </w:pPr>
    </w:p>
    <w:p w:rsidR="004461ED" w:rsidRPr="0089634E" w:rsidRDefault="004461ED" w:rsidP="004461ED">
      <w:pPr>
        <w:pStyle w:val="Heading3"/>
        <w:rPr>
          <w:rFonts w:ascii="Arial" w:hAnsi="Arial" w:cs="Arial"/>
          <w:sz w:val="22"/>
          <w:szCs w:val="22"/>
        </w:rPr>
      </w:pPr>
      <w:r w:rsidRPr="0089634E">
        <w:rPr>
          <w:rFonts w:ascii="Arial" w:hAnsi="Arial" w:cs="Arial"/>
          <w:sz w:val="22"/>
          <w:szCs w:val="22"/>
        </w:rPr>
        <w:t>Training and Assessment Records</w:t>
      </w:r>
    </w:p>
    <w:p w:rsidR="004461ED" w:rsidRPr="0089634E" w:rsidRDefault="004461ED" w:rsidP="004461ED">
      <w:pPr>
        <w:rPr>
          <w:rFonts w:ascii="Arial" w:eastAsia="Times New Roman" w:hAnsi="Arial" w:cs="Arial"/>
          <w:sz w:val="22"/>
          <w:lang w:eastAsia="en-AU"/>
        </w:rPr>
      </w:pP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Client Enrolments and personal details; </w:t>
      </w:r>
    </w:p>
    <w:p w:rsidR="004461ED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Client progress, training and assessment activities and outcomes; </w:t>
      </w:r>
    </w:p>
    <w:p w:rsidR="004461ED" w:rsidRPr="00C81952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C81952">
        <w:rPr>
          <w:rFonts w:ascii="Arial" w:hAnsi="Arial" w:cs="Arial"/>
          <w:sz w:val="22"/>
          <w:lang w:eastAsia="en-AU"/>
        </w:rPr>
        <w:t>Evidence of Participation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Corporate/client relations;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Complaints and appeals;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Issuing </w:t>
      </w:r>
      <w:r w:rsidRPr="0089634E">
        <w:rPr>
          <w:rFonts w:ascii="Arial" w:hAnsi="Arial" w:cs="Arial"/>
          <w:sz w:val="22"/>
          <w:lang w:eastAsia="en-AU"/>
        </w:rPr>
        <w:t xml:space="preserve">of </w:t>
      </w:r>
      <w:r>
        <w:rPr>
          <w:rFonts w:ascii="Arial" w:hAnsi="Arial" w:cs="Arial"/>
          <w:sz w:val="22"/>
          <w:lang w:eastAsia="en-AU"/>
        </w:rPr>
        <w:t xml:space="preserve">(ACFE) </w:t>
      </w:r>
      <w:r w:rsidRPr="0089634E">
        <w:rPr>
          <w:rFonts w:ascii="Arial" w:hAnsi="Arial" w:cs="Arial"/>
          <w:sz w:val="22"/>
          <w:lang w:eastAsia="en-AU"/>
        </w:rPr>
        <w:t xml:space="preserve">certification; 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ACFE training d</w:t>
      </w:r>
      <w:r w:rsidRPr="0089634E">
        <w:rPr>
          <w:rFonts w:ascii="Arial" w:hAnsi="Arial" w:cs="Arial"/>
          <w:sz w:val="22"/>
          <w:lang w:eastAsia="en-AU"/>
        </w:rPr>
        <w:t>elivery;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Recognition;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Client fees;</w:t>
      </w:r>
    </w:p>
    <w:p w:rsidR="004461ED" w:rsidRPr="0089634E" w:rsidRDefault="004461ED" w:rsidP="004461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Refunds. </w:t>
      </w:r>
    </w:p>
    <w:p w:rsidR="004461ED" w:rsidRPr="0089634E" w:rsidRDefault="004461ED" w:rsidP="004461ED">
      <w:pPr>
        <w:ind w:left="567" w:hanging="567"/>
        <w:rPr>
          <w:rFonts w:ascii="Arial" w:eastAsia="Times New Roman" w:hAnsi="Arial" w:cs="Arial"/>
          <w:sz w:val="22"/>
          <w:lang w:eastAsia="en-AU"/>
        </w:rPr>
      </w:pPr>
    </w:p>
    <w:p w:rsidR="004461ED" w:rsidRDefault="004461ED" w:rsidP="004461ED">
      <w:pPr>
        <w:pStyle w:val="Heading3"/>
        <w:rPr>
          <w:rFonts w:ascii="Arial" w:hAnsi="Arial" w:cs="Arial"/>
          <w:sz w:val="22"/>
          <w:szCs w:val="22"/>
        </w:rPr>
      </w:pPr>
      <w:r w:rsidRPr="0089634E">
        <w:rPr>
          <w:rFonts w:ascii="Arial" w:hAnsi="Arial" w:cs="Arial"/>
          <w:sz w:val="22"/>
          <w:szCs w:val="22"/>
        </w:rPr>
        <w:t>Compliance Records</w:t>
      </w:r>
    </w:p>
    <w:p w:rsidR="004461ED" w:rsidRPr="0089634E" w:rsidRDefault="004461ED" w:rsidP="004461ED">
      <w:pPr>
        <w:rPr>
          <w:lang w:eastAsia="en-AU"/>
        </w:rPr>
      </w:pPr>
    </w:p>
    <w:p w:rsidR="004461ED" w:rsidRDefault="004461ED" w:rsidP="004461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Continuous improvement activities and systems;</w:t>
      </w:r>
    </w:p>
    <w:p w:rsidR="004461ED" w:rsidRPr="0092433D" w:rsidRDefault="004461ED" w:rsidP="004461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92433D">
        <w:rPr>
          <w:rFonts w:ascii="Arial" w:hAnsi="Arial" w:cs="Arial"/>
          <w:sz w:val="22"/>
          <w:lang w:eastAsia="en-AU"/>
        </w:rPr>
        <w:t>Validation</w:t>
      </w:r>
      <w:r>
        <w:rPr>
          <w:rFonts w:ascii="Arial" w:hAnsi="Arial" w:cs="Arial"/>
          <w:sz w:val="22"/>
          <w:lang w:eastAsia="en-AU"/>
        </w:rPr>
        <w:t xml:space="preserve"> and Evaluation</w:t>
      </w:r>
      <w:r w:rsidRPr="0092433D">
        <w:rPr>
          <w:rFonts w:ascii="Arial" w:hAnsi="Arial" w:cs="Arial"/>
          <w:sz w:val="22"/>
          <w:lang w:eastAsia="en-AU"/>
        </w:rPr>
        <w:t xml:space="preserve"> plan, activities and outcomes; </w:t>
      </w:r>
      <w:r w:rsidRPr="0092433D">
        <w:rPr>
          <w:rFonts w:ascii="Arial" w:eastAsia="Times New Roman" w:hAnsi="Arial" w:cs="Arial"/>
          <w:i/>
          <w:sz w:val="20"/>
          <w:szCs w:val="20"/>
          <w:lang w:eastAsia="en-AU"/>
        </w:rPr>
        <w:t>verification of pre-accredited</w:t>
      </w:r>
      <w:r w:rsidRPr="0092433D">
        <w:rPr>
          <w:i/>
          <w:sz w:val="20"/>
          <w:szCs w:val="20"/>
        </w:rPr>
        <w:t xml:space="preserve"> </w:t>
      </w:r>
      <w:r w:rsidRPr="0092433D">
        <w:rPr>
          <w:rFonts w:ascii="Arial" w:eastAsia="Times New Roman" w:hAnsi="Arial" w:cs="Arial"/>
          <w:i/>
          <w:sz w:val="20"/>
          <w:szCs w:val="20"/>
          <w:lang w:eastAsia="en-AU"/>
        </w:rPr>
        <w:t>courses are detailed in the ACFE Pre-Accredited Quality Framework (for the A-frame).</w:t>
      </w:r>
    </w:p>
    <w:p w:rsidR="004461ED" w:rsidRPr="0089634E" w:rsidRDefault="004461ED" w:rsidP="004461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Quality Indicators; </w:t>
      </w:r>
    </w:p>
    <w:p w:rsidR="004461ED" w:rsidRPr="0089634E" w:rsidRDefault="004461ED" w:rsidP="004461E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Audit. </w:t>
      </w:r>
    </w:p>
    <w:p w:rsidR="004461ED" w:rsidRPr="00E02667" w:rsidRDefault="004461ED" w:rsidP="004461ED">
      <w:pPr>
        <w:ind w:left="567" w:hanging="567"/>
        <w:rPr>
          <w:rFonts w:eastAsia="Times New Roman" w:cs="Arial"/>
          <w:szCs w:val="24"/>
          <w:lang w:eastAsia="en-AU"/>
        </w:rPr>
      </w:pPr>
    </w:p>
    <w:p w:rsidR="004461ED" w:rsidRDefault="004461ED" w:rsidP="004461ED">
      <w:pPr>
        <w:pStyle w:val="Heading3"/>
        <w:rPr>
          <w:rFonts w:ascii="Arial" w:hAnsi="Arial" w:cs="Arial"/>
          <w:sz w:val="22"/>
          <w:szCs w:val="22"/>
        </w:rPr>
      </w:pPr>
      <w:r w:rsidRPr="0089634E">
        <w:rPr>
          <w:rFonts w:ascii="Arial" w:hAnsi="Arial" w:cs="Arial"/>
          <w:sz w:val="22"/>
          <w:szCs w:val="22"/>
        </w:rPr>
        <w:t>Business Records</w:t>
      </w:r>
    </w:p>
    <w:p w:rsidR="004461ED" w:rsidRPr="0089634E" w:rsidRDefault="004461ED" w:rsidP="004461ED">
      <w:pPr>
        <w:rPr>
          <w:lang w:eastAsia="en-AU"/>
        </w:rPr>
      </w:pPr>
    </w:p>
    <w:p w:rsidR="004461ED" w:rsidRPr="0089634E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Business planning processes;</w:t>
      </w:r>
    </w:p>
    <w:p w:rsidR="004461ED" w:rsidRPr="0089634E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Financial management records; </w:t>
      </w:r>
    </w:p>
    <w:p w:rsidR="004461ED" w:rsidRPr="0089634E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Staff records; including selection, induction; professional development, performance review; </w:t>
      </w:r>
    </w:p>
    <w:p w:rsidR="004461ED" w:rsidRPr="00BC5D4C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Third party Partnership arrangements; </w:t>
      </w:r>
    </w:p>
    <w:p w:rsidR="004461ED" w:rsidRPr="0089634E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Marketing and advertising approvals;</w:t>
      </w:r>
    </w:p>
    <w:p w:rsidR="004461ED" w:rsidRPr="0089634E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lastRenderedPageBreak/>
        <w:t>Legislative and regulatory requirements;</w:t>
      </w:r>
    </w:p>
    <w:p w:rsidR="004461ED" w:rsidRPr="0089634E" w:rsidRDefault="004461ED" w:rsidP="004461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Workplace health and safety.    </w:t>
      </w:r>
    </w:p>
    <w:p w:rsidR="004461ED" w:rsidRPr="0089634E" w:rsidRDefault="004461ED" w:rsidP="004461ED">
      <w:pPr>
        <w:ind w:left="567" w:hanging="567"/>
        <w:rPr>
          <w:rFonts w:ascii="Arial" w:eastAsia="Times New Roman" w:hAnsi="Arial" w:cs="Arial"/>
          <w:sz w:val="22"/>
          <w:lang w:eastAsia="en-AU"/>
        </w:rPr>
      </w:pPr>
    </w:p>
    <w:p w:rsidR="004461ED" w:rsidRPr="0089634E" w:rsidRDefault="004461ED" w:rsidP="004461ED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89634E">
        <w:rPr>
          <w:rFonts w:ascii="Arial" w:hAnsi="Arial"/>
          <w:sz w:val="22"/>
          <w:szCs w:val="22"/>
        </w:rPr>
        <w:t>Electronic Records</w:t>
      </w:r>
    </w:p>
    <w:p w:rsidR="004461ED" w:rsidRPr="0089634E" w:rsidRDefault="004461ED" w:rsidP="004461E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en-AU"/>
        </w:rPr>
      </w:pPr>
    </w:p>
    <w:p w:rsidR="004461ED" w:rsidRPr="0089634E" w:rsidRDefault="004461ED" w:rsidP="004461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CF3F14">
        <w:rPr>
          <w:rFonts w:ascii="Arial" w:hAnsi="Arial" w:cs="Arial"/>
          <w:color w:val="FF0000"/>
          <w:sz w:val="22"/>
        </w:rPr>
        <w:t>Insert org name</w:t>
      </w:r>
      <w:r w:rsidRPr="0089634E">
        <w:rPr>
          <w:rFonts w:ascii="Arial" w:hAnsi="Arial" w:cs="Arial"/>
          <w:sz w:val="22"/>
        </w:rPr>
        <w:t xml:space="preserve"> Student Management System (SMS) is backed up on a daily basis,</w:t>
      </w:r>
      <w:r w:rsidRPr="0089634E">
        <w:rPr>
          <w:rFonts w:ascii="Arial" w:hAnsi="Arial" w:cs="Arial"/>
          <w:sz w:val="22"/>
          <w:lang w:eastAsia="en-AU"/>
        </w:rPr>
        <w:t xml:space="preserve"> at the COB daily or on completion of data entry.</w:t>
      </w:r>
      <w:r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color w:val="FF0000"/>
          <w:sz w:val="22"/>
          <w:lang w:eastAsia="en-AU"/>
        </w:rPr>
        <w:t>Stored off-site overnight</w:t>
      </w:r>
    </w:p>
    <w:p w:rsidR="004461ED" w:rsidRPr="0089634E" w:rsidRDefault="004461ED" w:rsidP="004461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</w:rPr>
        <w:t xml:space="preserve">All </w:t>
      </w:r>
      <w:r w:rsidRPr="0089634E">
        <w:rPr>
          <w:rFonts w:ascii="Arial" w:hAnsi="Arial" w:cs="Arial"/>
          <w:sz w:val="22"/>
        </w:rPr>
        <w:fldChar w:fldCharType="begin"/>
      </w:r>
      <w:r w:rsidRPr="0089634E">
        <w:rPr>
          <w:rFonts w:ascii="Arial" w:hAnsi="Arial" w:cs="Arial"/>
          <w:sz w:val="22"/>
        </w:rPr>
        <w:instrText xml:space="preserve"> DOCPROPERTY Company </w:instrText>
      </w:r>
      <w:r w:rsidRPr="0089634E">
        <w:rPr>
          <w:rFonts w:ascii="Arial" w:hAnsi="Arial" w:cs="Arial"/>
          <w:sz w:val="22"/>
        </w:rPr>
        <w:fldChar w:fldCharType="separate"/>
      </w:r>
      <w:r w:rsidRPr="00C426CD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i</w:t>
      </w:r>
      <w:r w:rsidRPr="00CF3F14">
        <w:rPr>
          <w:rFonts w:ascii="Arial" w:hAnsi="Arial" w:cs="Arial"/>
          <w:color w:val="FF0000"/>
          <w:sz w:val="22"/>
        </w:rPr>
        <w:t>nsert org name</w:t>
      </w:r>
      <w:r w:rsidRPr="0089634E">
        <w:rPr>
          <w:rFonts w:ascii="Arial" w:hAnsi="Arial" w:cs="Arial"/>
          <w:sz w:val="22"/>
        </w:rPr>
        <w:t>.</w:t>
      </w:r>
      <w:r w:rsidRPr="0089634E">
        <w:rPr>
          <w:rFonts w:ascii="Arial" w:hAnsi="Arial" w:cs="Arial"/>
          <w:sz w:val="22"/>
        </w:rPr>
        <w:fldChar w:fldCharType="end"/>
      </w:r>
      <w:r w:rsidRPr="0089634E">
        <w:rPr>
          <w:rFonts w:ascii="Arial" w:hAnsi="Arial" w:cs="Arial"/>
          <w:sz w:val="22"/>
        </w:rPr>
        <w:t xml:space="preserve"> documents and emails are saved to the </w:t>
      </w:r>
      <w:r w:rsidRPr="0089634E">
        <w:rPr>
          <w:rFonts w:ascii="Arial" w:hAnsi="Arial" w:cs="Arial"/>
          <w:sz w:val="22"/>
          <w:lang w:eastAsia="en-AU"/>
        </w:rPr>
        <w:t xml:space="preserve">system network (server), which is backed up at the COB daily and weekly and </w:t>
      </w:r>
      <w:r>
        <w:rPr>
          <w:rFonts w:ascii="Arial" w:hAnsi="Arial" w:cs="Arial"/>
          <w:sz w:val="22"/>
          <w:lang w:eastAsia="en-AU"/>
        </w:rPr>
        <w:t>stored externally</w:t>
      </w:r>
    </w:p>
    <w:p w:rsidR="004461ED" w:rsidRPr="0089634E" w:rsidRDefault="004461ED" w:rsidP="004461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Electronic Records will be uploaded to relevant reporting databases in accordance with the reporting requirements</w:t>
      </w:r>
    </w:p>
    <w:p w:rsidR="004461ED" w:rsidRDefault="004461ED" w:rsidP="004461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>Quality Indicator Reports are to be uploaded in accordance with t</w:t>
      </w:r>
      <w:r>
        <w:rPr>
          <w:rFonts w:ascii="Arial" w:hAnsi="Arial" w:cs="Arial"/>
          <w:sz w:val="22"/>
          <w:lang w:eastAsia="en-AU"/>
        </w:rPr>
        <w:t>he Quality Indicator Guidelines</w:t>
      </w:r>
    </w:p>
    <w:p w:rsidR="004461ED" w:rsidRPr="00C426CD" w:rsidRDefault="004461ED" w:rsidP="004461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C426CD">
        <w:rPr>
          <w:rFonts w:ascii="Arial" w:hAnsi="Arial" w:cs="Arial"/>
          <w:sz w:val="22"/>
          <w:lang w:eastAsia="en-AU"/>
        </w:rPr>
        <w:t>Access and controls are managed through the</w:t>
      </w:r>
      <w:r>
        <w:rPr>
          <w:rFonts w:ascii="Arial" w:hAnsi="Arial" w:cs="Arial"/>
          <w:color w:val="FF0000"/>
          <w:sz w:val="22"/>
          <w:lang w:eastAsia="en-AU"/>
        </w:rPr>
        <w:t xml:space="preserve"> Manager/Coordinator </w:t>
      </w:r>
      <w:r w:rsidRPr="00C426CD">
        <w:rPr>
          <w:rFonts w:ascii="Arial" w:hAnsi="Arial" w:cs="Arial"/>
          <w:sz w:val="22"/>
          <w:lang w:eastAsia="en-AU"/>
        </w:rPr>
        <w:t xml:space="preserve">and Administration Officer through passwords and log in details </w:t>
      </w:r>
    </w:p>
    <w:p w:rsidR="004461ED" w:rsidRPr="0089634E" w:rsidRDefault="004461ED" w:rsidP="004461ED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lang w:val="en-US" w:eastAsia="en-AU"/>
        </w:rPr>
      </w:pPr>
    </w:p>
    <w:p w:rsidR="004461ED" w:rsidRPr="0089634E" w:rsidRDefault="004461ED" w:rsidP="004461ED">
      <w:pPr>
        <w:pStyle w:val="Heading2"/>
        <w:rPr>
          <w:rFonts w:ascii="Arial" w:hAnsi="Arial"/>
          <w:sz w:val="22"/>
          <w:szCs w:val="22"/>
        </w:rPr>
      </w:pPr>
      <w:r w:rsidRPr="0089634E">
        <w:rPr>
          <w:rFonts w:ascii="Arial" w:hAnsi="Arial"/>
          <w:sz w:val="22"/>
          <w:szCs w:val="22"/>
        </w:rPr>
        <w:t>Paper-based Records</w:t>
      </w:r>
    </w:p>
    <w:p w:rsidR="004461ED" w:rsidRPr="0089634E" w:rsidRDefault="004461ED" w:rsidP="004461ED">
      <w:pPr>
        <w:autoSpaceDE w:val="0"/>
        <w:autoSpaceDN w:val="0"/>
        <w:adjustRightInd w:val="0"/>
        <w:rPr>
          <w:rFonts w:ascii="Arial" w:hAnsi="Arial" w:cs="Arial"/>
          <w:sz w:val="22"/>
          <w:lang w:eastAsia="en-AU"/>
        </w:rPr>
      </w:pPr>
    </w:p>
    <w:p w:rsidR="004461ED" w:rsidRDefault="004461ED" w:rsidP="004461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Paper r</w:t>
      </w:r>
      <w:r w:rsidRPr="0089634E">
        <w:rPr>
          <w:rFonts w:ascii="Arial" w:hAnsi="Arial" w:cs="Arial"/>
          <w:sz w:val="22"/>
          <w:lang w:eastAsia="en-AU"/>
        </w:rPr>
        <w:t xml:space="preserve">ecords are stored in secure/lockable cabinets for a period of not less than 12 months. </w:t>
      </w:r>
    </w:p>
    <w:p w:rsidR="004461ED" w:rsidRPr="00FD2AF5" w:rsidRDefault="004461ED" w:rsidP="004461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rPr>
          <w:rFonts w:ascii="Arial" w:hAnsi="Arial" w:cs="Arial"/>
          <w:sz w:val="22"/>
          <w:lang w:eastAsia="en-AU"/>
        </w:rPr>
      </w:pPr>
      <w:r w:rsidRPr="00FD2AF5">
        <w:rPr>
          <w:rFonts w:ascii="Arial" w:hAnsi="Arial" w:cs="Arial"/>
          <w:sz w:val="22"/>
          <w:lang w:eastAsia="en-AU"/>
        </w:rPr>
        <w:t>Paper records are archived annually, for</w:t>
      </w:r>
      <w:r w:rsidRPr="00FD2AF5">
        <w:rPr>
          <w:rFonts w:ascii="Arial" w:hAnsi="Arial" w:cs="Arial"/>
          <w:sz w:val="22"/>
          <w:lang w:val="en-US" w:eastAsia="en-AU"/>
        </w:rPr>
        <w:t xml:space="preserve"> </w:t>
      </w:r>
      <w:r w:rsidRPr="00FD2AF5">
        <w:rPr>
          <w:rFonts w:ascii="Arial" w:hAnsi="Arial" w:cs="Arial"/>
          <w:sz w:val="22"/>
          <w:lang w:eastAsia="en-AU"/>
        </w:rPr>
        <w:t xml:space="preserve">additional information see Student Data Management Policy. </w:t>
      </w:r>
    </w:p>
    <w:p w:rsidR="004461ED" w:rsidRPr="00FD2AF5" w:rsidRDefault="004461ED" w:rsidP="004461ED">
      <w:pPr>
        <w:tabs>
          <w:tab w:val="left" w:pos="1134"/>
        </w:tabs>
        <w:autoSpaceDE w:val="0"/>
        <w:autoSpaceDN w:val="0"/>
        <w:adjustRightInd w:val="0"/>
        <w:ind w:left="360"/>
        <w:rPr>
          <w:rFonts w:ascii="Arial" w:hAnsi="Arial"/>
          <w:sz w:val="22"/>
        </w:rPr>
      </w:pPr>
    </w:p>
    <w:p w:rsidR="004461ED" w:rsidRPr="0089634E" w:rsidRDefault="004461ED" w:rsidP="004461ED">
      <w:pPr>
        <w:pStyle w:val="Heading2"/>
        <w:rPr>
          <w:rFonts w:ascii="Arial" w:hAnsi="Arial"/>
          <w:sz w:val="22"/>
          <w:szCs w:val="22"/>
        </w:rPr>
      </w:pPr>
      <w:r w:rsidRPr="00CF3F14">
        <w:rPr>
          <w:rFonts w:ascii="Arial" w:hAnsi="Arial"/>
          <w:color w:val="FF0000"/>
          <w:sz w:val="22"/>
        </w:rPr>
        <w:t>Insert org name</w:t>
      </w:r>
      <w:r w:rsidRPr="0089634E">
        <w:rPr>
          <w:rFonts w:ascii="Arial" w:hAnsi="Arial"/>
          <w:sz w:val="22"/>
          <w:szCs w:val="22"/>
        </w:rPr>
        <w:t xml:space="preserve"> Responsibilities </w:t>
      </w:r>
    </w:p>
    <w:p w:rsidR="004461ED" w:rsidRPr="000C74BA" w:rsidRDefault="004461ED" w:rsidP="004461ED">
      <w:pPr>
        <w:rPr>
          <w:rFonts w:eastAsia="Times New Roman" w:cs="Calibri"/>
          <w:snapToGrid w:val="0"/>
          <w:szCs w:val="24"/>
        </w:rPr>
      </w:pPr>
    </w:p>
    <w:p w:rsidR="004461ED" w:rsidRPr="0089634E" w:rsidRDefault="004461ED" w:rsidP="004461ED">
      <w:pPr>
        <w:rPr>
          <w:rFonts w:ascii="Arial" w:eastAsia="Times New Roman" w:hAnsi="Arial" w:cs="Arial"/>
          <w:snapToGrid w:val="0"/>
          <w:sz w:val="22"/>
        </w:rPr>
      </w:pPr>
      <w:r w:rsidRPr="0089634E">
        <w:rPr>
          <w:rFonts w:ascii="Arial" w:eastAsia="Times New Roman" w:hAnsi="Arial" w:cs="Arial"/>
          <w:snapToGrid w:val="0"/>
          <w:sz w:val="22"/>
        </w:rPr>
        <w:t xml:space="preserve">The </w:t>
      </w:r>
      <w:r w:rsidRPr="00C426CD">
        <w:rPr>
          <w:rFonts w:ascii="Arial" w:eastAsia="Times New Roman" w:hAnsi="Arial" w:cs="Arial"/>
          <w:snapToGrid w:val="0"/>
          <w:color w:val="FF0000"/>
          <w:sz w:val="22"/>
        </w:rPr>
        <w:t>Manager/Coordinator</w:t>
      </w:r>
      <w:r>
        <w:rPr>
          <w:rFonts w:ascii="Arial" w:hAnsi="Arial" w:cs="Arial"/>
          <w:color w:val="FF0000"/>
          <w:sz w:val="22"/>
        </w:rPr>
        <w:t>;</w:t>
      </w:r>
      <w:r w:rsidRPr="00C426CD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i</w:t>
      </w:r>
      <w:r w:rsidRPr="00CF3F14">
        <w:rPr>
          <w:rFonts w:ascii="Arial" w:hAnsi="Arial" w:cs="Arial"/>
          <w:color w:val="FF0000"/>
          <w:sz w:val="22"/>
        </w:rPr>
        <w:t>nsert org name</w:t>
      </w:r>
      <w:r w:rsidRPr="0089634E">
        <w:rPr>
          <w:rFonts w:ascii="Arial" w:eastAsia="Times New Roman" w:hAnsi="Arial" w:cs="Arial"/>
          <w:snapToGrid w:val="0"/>
          <w:sz w:val="22"/>
        </w:rPr>
        <w:t xml:space="preserve"> is responsible for ensuring compliance with this policy.  </w:t>
      </w:r>
    </w:p>
    <w:p w:rsidR="004461ED" w:rsidRPr="0089634E" w:rsidRDefault="004461ED" w:rsidP="004461ED">
      <w:pPr>
        <w:rPr>
          <w:rFonts w:ascii="Arial" w:eastAsia="Times New Roman" w:hAnsi="Arial" w:cs="Arial"/>
          <w:snapToGrid w:val="0"/>
          <w:sz w:val="22"/>
        </w:rPr>
      </w:pPr>
    </w:p>
    <w:p w:rsidR="004461ED" w:rsidRPr="0089634E" w:rsidRDefault="004461ED" w:rsidP="004461ED">
      <w:pPr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Data entry and records management is carried out by </w:t>
      </w:r>
      <w:r w:rsidRPr="00C426CD">
        <w:rPr>
          <w:rFonts w:ascii="Arial" w:eastAsia="Times New Roman" w:hAnsi="Arial" w:cs="Arial"/>
          <w:snapToGrid w:val="0"/>
          <w:color w:val="FF0000"/>
          <w:sz w:val="22"/>
        </w:rPr>
        <w:t>Manager/Coordinator</w:t>
      </w:r>
      <w:proofErr w:type="gramStart"/>
      <w:r>
        <w:rPr>
          <w:rFonts w:ascii="Arial" w:hAnsi="Arial" w:cs="Arial"/>
          <w:color w:val="FF0000"/>
          <w:sz w:val="22"/>
        </w:rPr>
        <w:t>;</w:t>
      </w:r>
      <w:r w:rsidRPr="0089634E">
        <w:rPr>
          <w:rFonts w:ascii="Arial" w:hAnsi="Arial" w:cs="Arial"/>
          <w:sz w:val="22"/>
          <w:lang w:eastAsia="en-AU"/>
        </w:rPr>
        <w:t>,</w:t>
      </w:r>
      <w:proofErr w:type="gramEnd"/>
      <w:r w:rsidRPr="0089634E">
        <w:rPr>
          <w:rFonts w:ascii="Arial" w:hAnsi="Arial" w:cs="Arial"/>
          <w:sz w:val="22"/>
          <w:lang w:eastAsia="en-AU"/>
        </w:rPr>
        <w:t xml:space="preserve"> in accordance with the Duty </w:t>
      </w:r>
      <w:hyperlink r:id="rId7" w:history="1">
        <w:r w:rsidRPr="0089634E">
          <w:rPr>
            <w:rFonts w:ascii="Arial" w:hAnsi="Arial" w:cs="Arial"/>
            <w:color w:val="000000"/>
            <w:sz w:val="22"/>
            <w:lang w:eastAsia="en-AU"/>
          </w:rPr>
          <w:t>Statement</w:t>
        </w:r>
      </w:hyperlink>
      <w:r w:rsidRPr="0089634E">
        <w:rPr>
          <w:rFonts w:ascii="Arial" w:hAnsi="Arial" w:cs="Arial"/>
          <w:sz w:val="22"/>
          <w:lang w:eastAsia="en-AU"/>
        </w:rPr>
        <w:t>.</w:t>
      </w:r>
    </w:p>
    <w:p w:rsidR="004461ED" w:rsidRPr="0089634E" w:rsidRDefault="004461ED" w:rsidP="004461ED">
      <w:pPr>
        <w:rPr>
          <w:rFonts w:ascii="Arial" w:hAnsi="Arial" w:cs="Arial"/>
          <w:sz w:val="22"/>
          <w:lang w:eastAsia="en-AU"/>
        </w:rPr>
      </w:pPr>
    </w:p>
    <w:p w:rsidR="004461ED" w:rsidRPr="0089634E" w:rsidRDefault="004461ED" w:rsidP="004461ED">
      <w:pPr>
        <w:rPr>
          <w:rFonts w:ascii="Arial" w:hAnsi="Arial" w:cs="Arial"/>
          <w:sz w:val="22"/>
          <w:lang w:eastAsia="en-AU"/>
        </w:rPr>
      </w:pPr>
      <w:r w:rsidRPr="0089634E">
        <w:rPr>
          <w:rFonts w:ascii="Arial" w:hAnsi="Arial" w:cs="Arial"/>
          <w:sz w:val="22"/>
          <w:lang w:eastAsia="en-AU"/>
        </w:rPr>
        <w:t xml:space="preserve">All staff are responsible for ensuring compliance with privacy and confidentiality of records, including non-disclosure of computer logins and passwords. </w:t>
      </w:r>
    </w:p>
    <w:p w:rsidR="004461ED" w:rsidRDefault="004461ED" w:rsidP="004461ED">
      <w:pPr>
        <w:rPr>
          <w:rFonts w:ascii="Arial" w:hAnsi="Arial" w:cs="Arial"/>
          <w:sz w:val="22"/>
          <w:lang w:eastAsia="en-AU"/>
        </w:rPr>
      </w:pPr>
    </w:p>
    <w:p w:rsidR="004461ED" w:rsidRPr="0092723A" w:rsidRDefault="004461ED" w:rsidP="004461ED">
      <w:pPr>
        <w:rPr>
          <w:rFonts w:ascii="Arial" w:hAnsi="Arial" w:cs="Arial"/>
          <w:color w:val="FF0000"/>
          <w:sz w:val="22"/>
          <w:lang w:eastAsia="en-AU"/>
        </w:rPr>
      </w:pPr>
      <w:r>
        <w:rPr>
          <w:rFonts w:ascii="Arial" w:hAnsi="Arial" w:cs="Arial"/>
          <w:color w:val="FF0000"/>
          <w:sz w:val="22"/>
          <w:lang w:eastAsia="en-AU"/>
        </w:rPr>
        <w:t>All records may not be changed such that they do not reflect what actually occurred.</w:t>
      </w:r>
    </w:p>
    <w:p w:rsidR="004461ED" w:rsidRPr="0089634E" w:rsidRDefault="004461ED" w:rsidP="004461ED">
      <w:pPr>
        <w:rPr>
          <w:rFonts w:ascii="Arial" w:eastAsia="Times New Roman" w:hAnsi="Arial" w:cs="Arial"/>
          <w:snapToGrid w:val="0"/>
          <w:sz w:val="22"/>
        </w:rPr>
      </w:pPr>
    </w:p>
    <w:p w:rsidR="004461ED" w:rsidRPr="0089634E" w:rsidRDefault="004461ED" w:rsidP="004461ED">
      <w:pPr>
        <w:pStyle w:val="Heading1"/>
        <w:rPr>
          <w:rFonts w:ascii="Arial" w:hAnsi="Arial"/>
          <w:caps/>
          <w:sz w:val="22"/>
          <w:szCs w:val="22"/>
        </w:rPr>
      </w:pPr>
      <w:r w:rsidRPr="0089634E">
        <w:rPr>
          <w:rFonts w:ascii="Arial" w:hAnsi="Arial"/>
          <w:caps/>
          <w:sz w:val="22"/>
          <w:szCs w:val="22"/>
        </w:rPr>
        <w:t xml:space="preserve">Access and Equity  </w:t>
      </w:r>
    </w:p>
    <w:p w:rsidR="004461ED" w:rsidRPr="0089634E" w:rsidRDefault="004461ED" w:rsidP="004461ED">
      <w:pPr>
        <w:rPr>
          <w:rFonts w:ascii="Arial" w:eastAsia="Times New Roman" w:hAnsi="Arial" w:cs="Arial"/>
          <w:snapToGrid w:val="0"/>
          <w:sz w:val="22"/>
        </w:rPr>
      </w:pPr>
    </w:p>
    <w:p w:rsidR="004461ED" w:rsidRPr="0089634E" w:rsidRDefault="004461ED" w:rsidP="004461ED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napToGrid w:val="0"/>
          <w:color w:val="FF0000"/>
          <w:sz w:val="22"/>
        </w:rPr>
        <w:t>Insert org name</w:t>
      </w:r>
      <w:r w:rsidRPr="00C426CD">
        <w:rPr>
          <w:rFonts w:ascii="Arial" w:hAnsi="Arial" w:cs="Arial"/>
          <w:color w:val="FF0000"/>
          <w:sz w:val="22"/>
        </w:rPr>
        <w:t xml:space="preserve"> </w:t>
      </w:r>
      <w:r w:rsidRPr="0089634E">
        <w:rPr>
          <w:rFonts w:ascii="Arial" w:eastAsia="Times New Roman" w:hAnsi="Arial" w:cs="Arial"/>
          <w:snapToGrid w:val="0"/>
          <w:sz w:val="22"/>
        </w:rPr>
        <w:t>access and equity policy applies to student access to their own personal records. (</w:t>
      </w:r>
      <w:proofErr w:type="gramStart"/>
      <w:r w:rsidRPr="0089634E">
        <w:rPr>
          <w:rFonts w:ascii="Arial" w:eastAsia="Times New Roman" w:hAnsi="Arial" w:cs="Arial"/>
          <w:snapToGrid w:val="0"/>
          <w:sz w:val="22"/>
        </w:rPr>
        <w:t>see</w:t>
      </w:r>
      <w:proofErr w:type="gramEnd"/>
      <w:r w:rsidRPr="0089634E">
        <w:rPr>
          <w:rFonts w:ascii="Arial" w:eastAsia="Times New Roman" w:hAnsi="Arial" w:cs="Arial"/>
          <w:snapToGrid w:val="0"/>
          <w:sz w:val="22"/>
        </w:rPr>
        <w:t xml:space="preserve"> Access and Equity Policy – </w:t>
      </w:r>
      <w:r>
        <w:rPr>
          <w:rFonts w:ascii="Arial" w:eastAsia="Times New Roman" w:hAnsi="Arial" w:cs="Arial"/>
          <w:snapToGrid w:val="0"/>
          <w:color w:val="FF0000"/>
          <w:sz w:val="22"/>
        </w:rPr>
        <w:t>insert org name</w:t>
      </w:r>
      <w:r w:rsidRPr="00C426CD">
        <w:rPr>
          <w:rFonts w:ascii="Arial" w:hAnsi="Arial" w:cs="Arial"/>
          <w:color w:val="FF0000"/>
          <w:sz w:val="22"/>
        </w:rPr>
        <w:t xml:space="preserve"> </w:t>
      </w:r>
      <w:r w:rsidRPr="0089634E">
        <w:rPr>
          <w:rFonts w:ascii="Arial" w:eastAsia="Times New Roman" w:hAnsi="Arial" w:cs="Arial"/>
          <w:snapToGrid w:val="0"/>
          <w:sz w:val="22"/>
        </w:rPr>
        <w:t xml:space="preserve">– Responsibilities </w:t>
      </w:r>
      <w:r w:rsidRPr="0089634E">
        <w:rPr>
          <w:rFonts w:ascii="Arial" w:eastAsia="Times New Roman" w:hAnsi="Arial" w:cs="Arial"/>
          <w:i/>
          <w:snapToGrid w:val="0"/>
          <w:sz w:val="22"/>
        </w:rPr>
        <w:t>(section))</w:t>
      </w:r>
    </w:p>
    <w:p w:rsidR="004461ED" w:rsidRPr="0089634E" w:rsidRDefault="004461ED" w:rsidP="004461ED">
      <w:pPr>
        <w:rPr>
          <w:rFonts w:ascii="Arial" w:eastAsia="Times New Roman" w:hAnsi="Arial" w:cs="Arial"/>
          <w:snapToGrid w:val="0"/>
          <w:sz w:val="22"/>
        </w:rPr>
      </w:pPr>
    </w:p>
    <w:p w:rsidR="004461ED" w:rsidRPr="0089634E" w:rsidRDefault="004461ED" w:rsidP="004461ED">
      <w:pPr>
        <w:pStyle w:val="Heading1"/>
        <w:rPr>
          <w:rFonts w:ascii="Arial" w:hAnsi="Arial"/>
          <w:caps/>
          <w:sz w:val="22"/>
          <w:szCs w:val="22"/>
        </w:rPr>
      </w:pPr>
      <w:r w:rsidRPr="0089634E">
        <w:rPr>
          <w:rFonts w:ascii="Arial" w:hAnsi="Arial"/>
          <w:caps/>
          <w:sz w:val="22"/>
          <w:szCs w:val="22"/>
        </w:rPr>
        <w:t xml:space="preserve">Monitoring and Improvement </w:t>
      </w:r>
    </w:p>
    <w:p w:rsidR="004461ED" w:rsidRPr="0089634E" w:rsidRDefault="004461ED" w:rsidP="004461ED">
      <w:pPr>
        <w:rPr>
          <w:rFonts w:ascii="Arial" w:eastAsia="Times New Roman" w:hAnsi="Arial" w:cs="Arial"/>
          <w:snapToGrid w:val="0"/>
          <w:sz w:val="22"/>
        </w:rPr>
      </w:pPr>
    </w:p>
    <w:p w:rsidR="004461ED" w:rsidRDefault="004461ED" w:rsidP="004461ED">
      <w:pPr>
        <w:rPr>
          <w:rFonts w:ascii="Arial" w:eastAsia="Times New Roman" w:hAnsi="Arial" w:cs="Arial"/>
          <w:snapToGrid w:val="0"/>
          <w:sz w:val="22"/>
        </w:rPr>
      </w:pPr>
      <w:r w:rsidRPr="0089634E">
        <w:rPr>
          <w:rFonts w:ascii="Arial" w:eastAsia="Times New Roman" w:hAnsi="Arial" w:cs="Arial"/>
          <w:snapToGrid w:val="0"/>
          <w:sz w:val="22"/>
        </w:rPr>
        <w:t xml:space="preserve">All records management practices are monitored by the </w:t>
      </w:r>
      <w:r w:rsidRPr="002142FD">
        <w:rPr>
          <w:rFonts w:ascii="Arial" w:eastAsia="Times New Roman" w:hAnsi="Arial" w:cs="Arial"/>
          <w:snapToGrid w:val="0"/>
          <w:color w:val="FF0000"/>
          <w:sz w:val="22"/>
        </w:rPr>
        <w:t xml:space="preserve">Manager/Coordinator; </w:t>
      </w:r>
      <w:r>
        <w:rPr>
          <w:rFonts w:ascii="Arial" w:eastAsia="Times New Roman" w:hAnsi="Arial" w:cs="Arial"/>
          <w:snapToGrid w:val="0"/>
          <w:color w:val="FF0000"/>
          <w:sz w:val="22"/>
        </w:rPr>
        <w:t>insert org name</w:t>
      </w:r>
      <w:r w:rsidRPr="0089634E">
        <w:rPr>
          <w:rFonts w:ascii="Arial" w:eastAsia="Times New Roman" w:hAnsi="Arial" w:cs="Arial"/>
          <w:snapToGrid w:val="0"/>
          <w:sz w:val="22"/>
        </w:rPr>
        <w:t xml:space="preserve"> and areas for improvement identified and acted upon. (See Continuous Improvement Policy) </w:t>
      </w:r>
    </w:p>
    <w:p w:rsidR="004461ED" w:rsidRDefault="004461ED" w:rsidP="004461ED">
      <w:pPr>
        <w:rPr>
          <w:rFonts w:ascii="Arial" w:eastAsia="Times New Roman" w:hAnsi="Arial" w:cs="Arial"/>
          <w:snapToGrid w:val="0"/>
          <w:sz w:val="22"/>
        </w:rPr>
      </w:pPr>
    </w:p>
    <w:p w:rsidR="004461ED" w:rsidRPr="00567BD7" w:rsidRDefault="004461ED" w:rsidP="004461ED">
      <w:pPr>
        <w:rPr>
          <w:rFonts w:ascii="Arial" w:eastAsia="Times New Roman" w:hAnsi="Arial" w:cs="Arial"/>
          <w:snapToGrid w:val="0"/>
          <w:color w:val="FF0000"/>
          <w:sz w:val="22"/>
        </w:rPr>
      </w:pPr>
      <w:r>
        <w:rPr>
          <w:rFonts w:ascii="Arial" w:eastAsia="Times New Roman" w:hAnsi="Arial" w:cs="Arial"/>
          <w:snapToGrid w:val="0"/>
          <w:color w:val="FF0000"/>
          <w:sz w:val="22"/>
        </w:rPr>
        <w:t>In the event that a record is amended, EO approval is sought, the rationale behind the amendments is provided with any impact of change and/or risk is noted.</w:t>
      </w:r>
    </w:p>
    <w:p w:rsidR="004461ED" w:rsidRPr="000C74BA" w:rsidRDefault="004461ED" w:rsidP="004461ED">
      <w:pPr>
        <w:rPr>
          <w:rFonts w:eastAsia="Calibri" w:cs="Calibri"/>
        </w:rPr>
      </w:pPr>
    </w:p>
    <w:p w:rsidR="004461ED" w:rsidRDefault="004461ED" w:rsidP="004461ED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5A750B">
        <w:rPr>
          <w:rFonts w:ascii="Arial" w:hAnsi="Arial" w:cs="Arial"/>
          <w:b/>
          <w:caps/>
          <w:sz w:val="22"/>
          <w:szCs w:val="22"/>
        </w:rPr>
        <w:t>Related Documents</w:t>
      </w:r>
    </w:p>
    <w:p w:rsidR="004461ED" w:rsidRPr="005A750B" w:rsidRDefault="004461ED" w:rsidP="004461ED">
      <w:pPr>
        <w:pStyle w:val="PlainText"/>
        <w:rPr>
          <w:rFonts w:ascii="Arial" w:hAnsi="Arial" w:cs="Arial"/>
          <w:b/>
          <w:caps/>
          <w:sz w:val="22"/>
          <w:szCs w:val="22"/>
        </w:rPr>
      </w:pPr>
    </w:p>
    <w:p w:rsidR="004461ED" w:rsidRDefault="004461ED" w:rsidP="004461ED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ACFE Pre-accredited Quality Framework – (ACFE A-Frame)</w:t>
      </w:r>
    </w:p>
    <w:p w:rsidR="004461ED" w:rsidRDefault="004461ED" w:rsidP="004461ED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Continuous Improvement Policy</w:t>
      </w:r>
    </w:p>
    <w:p w:rsidR="004461ED" w:rsidRDefault="004461ED" w:rsidP="004461ED">
      <w:pPr>
        <w:tabs>
          <w:tab w:val="left" w:pos="396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Quality Indicator Guidelines</w:t>
      </w:r>
      <w:r>
        <w:rPr>
          <w:rFonts w:ascii="Arial" w:eastAsia="Arial" w:hAnsi="Arial"/>
          <w:sz w:val="22"/>
        </w:rPr>
        <w:tab/>
      </w:r>
    </w:p>
    <w:tbl>
      <w:tblPr>
        <w:tblpPr w:leftFromText="180" w:rightFromText="180" w:vertAnchor="text" w:horzAnchor="margin" w:tblpXSpec="center" w:tblpY="3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3260"/>
        <w:gridCol w:w="2552"/>
        <w:gridCol w:w="1984"/>
      </w:tblGrid>
      <w:tr w:rsidR="004461ED" w:rsidRPr="00407896" w:rsidTr="004461ED">
        <w:tc>
          <w:tcPr>
            <w:tcW w:w="2518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Policy/Procedure name</w:t>
            </w:r>
          </w:p>
        </w:tc>
        <w:tc>
          <w:tcPr>
            <w:tcW w:w="3260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 xml:space="preserve">Records Management </w:t>
            </w:r>
          </w:p>
        </w:tc>
        <w:tc>
          <w:tcPr>
            <w:tcW w:w="2552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Version</w:t>
            </w:r>
          </w:p>
        </w:tc>
        <w:tc>
          <w:tcPr>
            <w:tcW w:w="1984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1</w:t>
            </w:r>
          </w:p>
        </w:tc>
      </w:tr>
      <w:tr w:rsidR="004461ED" w:rsidTr="004461ED">
        <w:tc>
          <w:tcPr>
            <w:tcW w:w="2518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Policy number</w:t>
            </w:r>
          </w:p>
        </w:tc>
        <w:tc>
          <w:tcPr>
            <w:tcW w:w="3260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Policy Number</w:t>
            </w:r>
          </w:p>
        </w:tc>
        <w:tc>
          <w:tcPr>
            <w:tcW w:w="2552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Date developed</w:t>
            </w:r>
          </w:p>
        </w:tc>
        <w:tc>
          <w:tcPr>
            <w:tcW w:w="1984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Month/Date</w:t>
            </w:r>
          </w:p>
        </w:tc>
      </w:tr>
      <w:tr w:rsidR="004461ED" w:rsidRPr="00407896" w:rsidTr="004461ED">
        <w:trPr>
          <w:trHeight w:val="379"/>
        </w:trPr>
        <w:tc>
          <w:tcPr>
            <w:tcW w:w="2518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 xml:space="preserve">Drafted by </w:t>
            </w:r>
          </w:p>
        </w:tc>
        <w:tc>
          <w:tcPr>
            <w:tcW w:w="3260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Approved by CoM</w:t>
            </w:r>
          </w:p>
        </w:tc>
        <w:tc>
          <w:tcPr>
            <w:tcW w:w="1984" w:type="dxa"/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Month/Date</w:t>
            </w:r>
          </w:p>
        </w:tc>
      </w:tr>
      <w:tr w:rsidR="004461ED" w:rsidRPr="00407896" w:rsidTr="004461ED"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Responsible person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Scheduled review 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Month/Date</w:t>
            </w:r>
          </w:p>
        </w:tc>
      </w:tr>
      <w:tr w:rsidR="004461ED" w:rsidRPr="00407896" w:rsidTr="004461ED">
        <w:trPr>
          <w:trHeight w:val="19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Policy Area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461ED" w:rsidRPr="002142FD" w:rsidRDefault="004461ED" w:rsidP="004461ED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2142FD">
              <w:rPr>
                <w:rFonts w:ascii="Arial" w:hAnsi="Arial" w:cs="Arial"/>
                <w:sz w:val="22"/>
                <w:szCs w:val="22"/>
                <w:lang w:val="en-US" w:eastAsia="en-AU"/>
              </w:rPr>
              <w:t>Operational</w:t>
            </w:r>
          </w:p>
        </w:tc>
      </w:tr>
    </w:tbl>
    <w:p w:rsidR="004461ED" w:rsidRDefault="004461ED" w:rsidP="004461ED">
      <w:pPr>
        <w:rPr>
          <w:rFonts w:ascii="Arial" w:eastAsia="Arial" w:hAnsi="Arial"/>
          <w:sz w:val="22"/>
        </w:rPr>
      </w:pPr>
    </w:p>
    <w:p w:rsidR="009E7D34" w:rsidRDefault="009E7D34"/>
    <w:sectPr w:rsidR="009E7D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90" w:rsidRDefault="00C95E90" w:rsidP="00783A13">
      <w:r>
        <w:separator/>
      </w:r>
    </w:p>
  </w:endnote>
  <w:endnote w:type="continuationSeparator" w:id="0">
    <w:p w:rsidR="00C95E90" w:rsidRDefault="00C95E90" w:rsidP="0078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90" w:rsidRDefault="00C95E90" w:rsidP="00783A13">
      <w:r>
        <w:separator/>
      </w:r>
    </w:p>
  </w:footnote>
  <w:footnote w:type="continuationSeparator" w:id="0">
    <w:p w:rsidR="00C95E90" w:rsidRDefault="00C95E90" w:rsidP="0078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3" w:rsidRPr="00CF3F14" w:rsidRDefault="00783A13" w:rsidP="00783A13">
    <w:pPr>
      <w:tabs>
        <w:tab w:val="center" w:pos="4513"/>
        <w:tab w:val="right" w:pos="9026"/>
      </w:tabs>
      <w:jc w:val="lef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4276090</wp:posOffset>
              </wp:positionH>
              <wp:positionV relativeFrom="paragraph">
                <wp:posOffset>-80645</wp:posOffset>
              </wp:positionV>
              <wp:extent cx="1490345" cy="283210"/>
              <wp:effectExtent l="0" t="0" r="14605" b="215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A13" w:rsidRPr="00F12416" w:rsidRDefault="00783A13" w:rsidP="00783A1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Policy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pt;margin-top:-6.35pt;width:117.35pt;height:2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">
              <v:textbox>
                <w:txbxContent>
                  <w:p w:rsidR="00783A13" w:rsidRPr="00F12416" w:rsidRDefault="00783A13" w:rsidP="00783A1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Policy No: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F3F14">
      <w:rPr>
        <w:rFonts w:ascii="Arial" w:hAnsi="Arial" w:cs="Arial"/>
        <w:b/>
        <w:color w:val="FF0000"/>
        <w:sz w:val="28"/>
        <w:szCs w:val="28"/>
      </w:rPr>
      <w:t>Insert Org Logo Here</w:t>
    </w:r>
    <w:sdt>
      <w:sdtPr>
        <w:rPr>
          <w:rFonts w:ascii="Arial" w:hAnsi="Arial" w:cs="Arial"/>
          <w:b/>
          <w:color w:val="FF0000"/>
          <w:sz w:val="28"/>
          <w:szCs w:val="28"/>
        </w:rPr>
        <w:id w:val="705677502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color w:val="FF0000"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783A13" w:rsidRDefault="00783A13">
    <w:pPr>
      <w:pStyle w:val="Header"/>
    </w:pPr>
  </w:p>
  <w:p w:rsidR="00783A13" w:rsidRDefault="00783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22A8"/>
    <w:multiLevelType w:val="hybridMultilevel"/>
    <w:tmpl w:val="B4A0EF8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C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C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18551F1"/>
    <w:multiLevelType w:val="hybridMultilevel"/>
    <w:tmpl w:val="B4A0EF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81D86"/>
    <w:multiLevelType w:val="hybridMultilevel"/>
    <w:tmpl w:val="509856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D0CFE"/>
    <w:multiLevelType w:val="hybridMultilevel"/>
    <w:tmpl w:val="B4A0EF8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C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C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C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5F643A13"/>
    <w:multiLevelType w:val="multilevel"/>
    <w:tmpl w:val="AE3A72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2479C"/>
    <w:multiLevelType w:val="hybridMultilevel"/>
    <w:tmpl w:val="B4A0EF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D"/>
    <w:rsid w:val="004461ED"/>
    <w:rsid w:val="00783A13"/>
    <w:rsid w:val="009E7D34"/>
    <w:rsid w:val="00C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1310BE-F114-4CFB-BED2-1D5B6FAB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ED"/>
    <w:pPr>
      <w:spacing w:after="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461ED"/>
    <w:pPr>
      <w:keepNext/>
      <w:numPr>
        <w:numId w:val="2"/>
      </w:numPr>
      <w:outlineLvl w:val="0"/>
    </w:pPr>
    <w:rPr>
      <w:rFonts w:eastAsia="Times New Roman" w:cs="Arial"/>
      <w:b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461ED"/>
    <w:pPr>
      <w:keepNext/>
      <w:numPr>
        <w:ilvl w:val="1"/>
        <w:numId w:val="2"/>
      </w:numPr>
      <w:outlineLvl w:val="1"/>
    </w:pPr>
    <w:rPr>
      <w:rFonts w:eastAsia="Times New Roman" w:cs="Arial"/>
      <w:b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461ED"/>
    <w:pPr>
      <w:numPr>
        <w:ilvl w:val="2"/>
        <w:numId w:val="2"/>
      </w:numPr>
      <w:autoSpaceDE w:val="0"/>
      <w:autoSpaceDN w:val="0"/>
      <w:adjustRightInd w:val="0"/>
      <w:outlineLvl w:val="2"/>
    </w:pPr>
    <w:rPr>
      <w:rFonts w:eastAsia="Times New Roman" w:cs="Calibri"/>
      <w:b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1ED"/>
    <w:rPr>
      <w:rFonts w:ascii="Calibri" w:eastAsia="Times New Roman" w:hAnsi="Calibri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61ED"/>
    <w:rPr>
      <w:rFonts w:ascii="Calibri" w:eastAsia="Times New Roman" w:hAnsi="Calibri" w:cs="Arial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61ED"/>
    <w:rPr>
      <w:rFonts w:ascii="Calibri" w:eastAsia="Times New Roman" w:hAnsi="Calibri" w:cs="Calibri"/>
      <w:b/>
      <w:sz w:val="24"/>
      <w:szCs w:val="24"/>
      <w:lang w:eastAsia="en-AU"/>
    </w:rPr>
  </w:style>
  <w:style w:type="paragraph" w:styleId="PlainText">
    <w:name w:val="Plain Text"/>
    <w:basedOn w:val="Normal"/>
    <w:link w:val="PlainTextChar"/>
    <w:rsid w:val="004461ED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61E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13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83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1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ames\AppData\Local\Temp\Documents\Job%20Description%20Statement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42"/>
    <w:rsid w:val="00760742"/>
    <w:rsid w:val="00A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A2161359E344CEB5278A1328D2B267">
    <w:name w:val="8EA2161359E344CEB5278A1328D2B267"/>
    <w:rsid w:val="00760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2021-07-03T04:41:00Z</dcterms:created>
  <dcterms:modified xsi:type="dcterms:W3CDTF">2021-07-03T04:42:00Z</dcterms:modified>
</cp:coreProperties>
</file>