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F9" w:rsidRPr="000023C1" w:rsidRDefault="000023C1" w:rsidP="00A539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23C1">
        <w:rPr>
          <w:rFonts w:ascii="Arial" w:hAnsi="Arial" w:cs="Arial"/>
          <w:b/>
          <w:sz w:val="28"/>
          <w:szCs w:val="28"/>
          <w:u w:val="single"/>
        </w:rPr>
        <w:t>Position</w:t>
      </w:r>
      <w:r w:rsidR="00A5397E" w:rsidRPr="000023C1">
        <w:rPr>
          <w:rFonts w:ascii="Arial" w:hAnsi="Arial" w:cs="Arial"/>
          <w:b/>
          <w:sz w:val="28"/>
          <w:szCs w:val="28"/>
          <w:u w:val="single"/>
        </w:rPr>
        <w:t xml:space="preserve"> Description</w:t>
      </w:r>
    </w:p>
    <w:p w:rsidR="00A5397E" w:rsidRPr="000023C1" w:rsidRDefault="00A5397E" w:rsidP="00A5397E">
      <w:pPr>
        <w:jc w:val="center"/>
        <w:rPr>
          <w:rFonts w:ascii="Arial" w:hAnsi="Arial" w:cs="Arial"/>
          <w:sz w:val="28"/>
          <w:szCs w:val="28"/>
        </w:rPr>
      </w:pPr>
    </w:p>
    <w:p w:rsidR="004E1E35" w:rsidRPr="000023C1" w:rsidRDefault="0083033F" w:rsidP="00A5397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023C1">
        <w:rPr>
          <w:rFonts w:ascii="Arial" w:hAnsi="Arial" w:cs="Arial"/>
          <w:b/>
          <w:sz w:val="28"/>
          <w:szCs w:val="28"/>
        </w:rPr>
        <w:t xml:space="preserve">Early </w:t>
      </w:r>
      <w:r w:rsidR="004E1E35" w:rsidRPr="000023C1">
        <w:rPr>
          <w:rFonts w:ascii="Arial" w:hAnsi="Arial" w:cs="Arial"/>
          <w:b/>
          <w:sz w:val="28"/>
          <w:szCs w:val="28"/>
        </w:rPr>
        <w:t>Child</w:t>
      </w:r>
      <w:r w:rsidRPr="000023C1">
        <w:rPr>
          <w:rFonts w:ascii="Arial" w:hAnsi="Arial" w:cs="Arial"/>
          <w:b/>
          <w:sz w:val="28"/>
          <w:szCs w:val="28"/>
        </w:rPr>
        <w:t>hood</w:t>
      </w:r>
      <w:r w:rsidR="004E1E35" w:rsidRPr="000023C1">
        <w:rPr>
          <w:rFonts w:ascii="Arial" w:hAnsi="Arial" w:cs="Arial"/>
          <w:b/>
          <w:sz w:val="28"/>
          <w:szCs w:val="28"/>
        </w:rPr>
        <w:t xml:space="preserve"> </w:t>
      </w:r>
      <w:r w:rsidR="002818B7" w:rsidRPr="000023C1">
        <w:rPr>
          <w:rFonts w:ascii="Arial" w:hAnsi="Arial" w:cs="Arial"/>
          <w:b/>
          <w:sz w:val="28"/>
          <w:szCs w:val="28"/>
        </w:rPr>
        <w:t xml:space="preserve">Assistant </w:t>
      </w:r>
      <w:r w:rsidR="004E1E35" w:rsidRPr="000023C1">
        <w:rPr>
          <w:rFonts w:ascii="Arial" w:hAnsi="Arial" w:cs="Arial"/>
          <w:b/>
          <w:sz w:val="28"/>
          <w:szCs w:val="28"/>
        </w:rPr>
        <w:t xml:space="preserve">Educator </w:t>
      </w:r>
      <w:r w:rsidR="000F4A3F" w:rsidRPr="000023C1">
        <w:rPr>
          <w:rFonts w:ascii="Arial" w:hAnsi="Arial" w:cs="Arial"/>
          <w:b/>
          <w:sz w:val="28"/>
          <w:szCs w:val="28"/>
        </w:rPr>
        <w:t>(Certificate III)</w:t>
      </w:r>
    </w:p>
    <w:p w:rsidR="004E1E35" w:rsidRPr="000023C1" w:rsidRDefault="004E1E35" w:rsidP="009420F9">
      <w:pPr>
        <w:rPr>
          <w:rFonts w:ascii="Arial" w:hAnsi="Arial" w:cs="Arial"/>
          <w:sz w:val="24"/>
          <w:szCs w:val="24"/>
        </w:rPr>
      </w:pPr>
    </w:p>
    <w:p w:rsidR="004E1E35" w:rsidRPr="000023C1" w:rsidRDefault="00B4144A" w:rsidP="00642801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023C1">
        <w:rPr>
          <w:rFonts w:ascii="Arial" w:hAnsi="Arial" w:cs="Arial"/>
          <w:b/>
          <w:sz w:val="22"/>
          <w:szCs w:val="22"/>
        </w:rPr>
        <w:t>Context</w:t>
      </w:r>
    </w:p>
    <w:p w:rsidR="00B4144A" w:rsidRPr="000023C1" w:rsidRDefault="00246582" w:rsidP="000023C1">
      <w:pPr>
        <w:spacing w:line="276" w:lineRule="auto"/>
        <w:rPr>
          <w:rFonts w:ascii="Arial" w:hAnsi="Arial" w:cs="Arial"/>
          <w:sz w:val="22"/>
          <w:szCs w:val="22"/>
        </w:rPr>
      </w:pPr>
      <w:r w:rsidRPr="0078307D">
        <w:rPr>
          <w:rFonts w:ascii="Arial" w:hAnsi="Arial" w:cs="Arial"/>
          <w:color w:val="FF0000"/>
          <w:sz w:val="22"/>
          <w:szCs w:val="22"/>
        </w:rPr>
        <w:t>Insert org name</w:t>
      </w:r>
      <w:r w:rsidR="00B4144A" w:rsidRPr="000023C1">
        <w:rPr>
          <w:rFonts w:ascii="Arial" w:hAnsi="Arial" w:cs="Arial"/>
          <w:sz w:val="22"/>
          <w:szCs w:val="22"/>
        </w:rPr>
        <w:t xml:space="preserve"> (</w:t>
      </w:r>
      <w:r w:rsidR="000023C1" w:rsidRPr="000023C1">
        <w:rPr>
          <w:rFonts w:ascii="Arial" w:hAnsi="Arial" w:cs="Arial"/>
          <w:sz w:val="22"/>
          <w:szCs w:val="22"/>
        </w:rPr>
        <w:t>License</w:t>
      </w:r>
      <w:r w:rsidR="00B4144A" w:rsidRPr="000023C1">
        <w:rPr>
          <w:rFonts w:ascii="Arial" w:hAnsi="Arial" w:cs="Arial"/>
          <w:sz w:val="22"/>
          <w:szCs w:val="22"/>
        </w:rPr>
        <w:t xml:space="preserve"> ID </w:t>
      </w:r>
      <w:r w:rsidRPr="0078307D">
        <w:rPr>
          <w:rFonts w:ascii="Arial" w:hAnsi="Arial" w:cs="Arial"/>
          <w:color w:val="FF0000"/>
          <w:sz w:val="22"/>
          <w:szCs w:val="22"/>
        </w:rPr>
        <w:t>insert License ID</w:t>
      </w:r>
      <w:r w:rsidR="00B4144A" w:rsidRPr="0078307D">
        <w:rPr>
          <w:rFonts w:ascii="Arial" w:hAnsi="Arial" w:cs="Arial"/>
          <w:sz w:val="22"/>
          <w:szCs w:val="22"/>
        </w:rPr>
        <w:t>)</w:t>
      </w:r>
      <w:r w:rsidR="00B4144A" w:rsidRPr="000023C1">
        <w:rPr>
          <w:rFonts w:ascii="Arial" w:hAnsi="Arial" w:cs="Arial"/>
          <w:sz w:val="22"/>
          <w:szCs w:val="22"/>
        </w:rPr>
        <w:t xml:space="preserve"> has been operating as an Occasional Care service (Limited Hours </w:t>
      </w:r>
      <w:r w:rsidR="00AC1353" w:rsidRPr="000023C1">
        <w:rPr>
          <w:rFonts w:ascii="Arial" w:hAnsi="Arial" w:cs="Arial"/>
          <w:sz w:val="22"/>
          <w:szCs w:val="22"/>
        </w:rPr>
        <w:t xml:space="preserve">Type </w:t>
      </w:r>
      <w:r w:rsidR="00B4144A" w:rsidRPr="000023C1">
        <w:rPr>
          <w:rFonts w:ascii="Arial" w:hAnsi="Arial" w:cs="Arial"/>
          <w:sz w:val="22"/>
          <w:szCs w:val="22"/>
        </w:rPr>
        <w:t xml:space="preserve">2 </w:t>
      </w:r>
      <w:r w:rsidR="000023C1" w:rsidRPr="000023C1">
        <w:rPr>
          <w:rFonts w:ascii="Arial" w:hAnsi="Arial" w:cs="Arial"/>
          <w:sz w:val="22"/>
          <w:szCs w:val="22"/>
        </w:rPr>
        <w:t>license</w:t>
      </w:r>
      <w:r w:rsidR="00B4144A" w:rsidRPr="000023C1">
        <w:rPr>
          <w:rFonts w:ascii="Arial" w:hAnsi="Arial" w:cs="Arial"/>
          <w:sz w:val="22"/>
          <w:szCs w:val="22"/>
        </w:rPr>
        <w:t>) for many years. Occasional Childcare is an important part of the wider activit</w:t>
      </w:r>
      <w:r w:rsidR="000023C1">
        <w:rPr>
          <w:rFonts w:ascii="Arial" w:hAnsi="Arial" w:cs="Arial"/>
          <w:sz w:val="22"/>
          <w:szCs w:val="22"/>
        </w:rPr>
        <w:t xml:space="preserve">ies of </w:t>
      </w:r>
      <w:r w:rsidRPr="0078307D">
        <w:rPr>
          <w:rFonts w:ascii="Arial" w:hAnsi="Arial" w:cs="Arial"/>
          <w:color w:val="FF0000"/>
          <w:sz w:val="22"/>
          <w:szCs w:val="22"/>
        </w:rPr>
        <w:t>inse</w:t>
      </w:r>
      <w:r w:rsidR="0078307D">
        <w:rPr>
          <w:rFonts w:ascii="Arial" w:hAnsi="Arial" w:cs="Arial"/>
          <w:color w:val="FF0000"/>
          <w:sz w:val="22"/>
          <w:szCs w:val="22"/>
        </w:rPr>
        <w:t>r</w:t>
      </w:r>
      <w:r w:rsidRPr="0078307D">
        <w:rPr>
          <w:rFonts w:ascii="Arial" w:hAnsi="Arial" w:cs="Arial"/>
          <w:color w:val="FF0000"/>
          <w:sz w:val="22"/>
          <w:szCs w:val="22"/>
        </w:rPr>
        <w:t>t org name</w:t>
      </w:r>
      <w:r w:rsidR="000023C1">
        <w:rPr>
          <w:rFonts w:ascii="Arial" w:hAnsi="Arial" w:cs="Arial"/>
          <w:sz w:val="22"/>
          <w:szCs w:val="22"/>
        </w:rPr>
        <w:t xml:space="preserve"> which include</w:t>
      </w:r>
      <w:r>
        <w:rPr>
          <w:rFonts w:ascii="Arial" w:hAnsi="Arial" w:cs="Arial"/>
          <w:sz w:val="22"/>
          <w:szCs w:val="22"/>
        </w:rPr>
        <w:t xml:space="preserve"> </w:t>
      </w:r>
      <w:r w:rsidRPr="00246582">
        <w:rPr>
          <w:rFonts w:ascii="Arial" w:hAnsi="Arial" w:cs="Arial"/>
          <w:i/>
          <w:color w:val="FF0000"/>
          <w:sz w:val="22"/>
          <w:szCs w:val="22"/>
        </w:rPr>
        <w:t>e.g.</w:t>
      </w:r>
      <w:r w:rsidR="000023C1" w:rsidRPr="00246582">
        <w:rPr>
          <w:rFonts w:ascii="Arial" w:hAnsi="Arial" w:cs="Arial"/>
          <w:i/>
          <w:color w:val="FF0000"/>
          <w:sz w:val="22"/>
          <w:szCs w:val="22"/>
        </w:rPr>
        <w:t xml:space="preserve"> Adult E</w:t>
      </w:r>
      <w:r w:rsidR="00B4144A" w:rsidRPr="00246582">
        <w:rPr>
          <w:rFonts w:ascii="Arial" w:hAnsi="Arial" w:cs="Arial"/>
          <w:i/>
          <w:color w:val="FF0000"/>
          <w:sz w:val="22"/>
          <w:szCs w:val="22"/>
        </w:rPr>
        <w:t xml:space="preserve">ducation and After School Tutoring. </w:t>
      </w:r>
      <w:r w:rsidR="0078307D">
        <w:rPr>
          <w:rFonts w:ascii="Arial" w:hAnsi="Arial" w:cs="Arial"/>
          <w:color w:val="FF0000"/>
          <w:sz w:val="22"/>
          <w:szCs w:val="22"/>
        </w:rPr>
        <w:t>I</w:t>
      </w:r>
      <w:r w:rsidRPr="0078307D">
        <w:rPr>
          <w:rFonts w:ascii="Arial" w:hAnsi="Arial" w:cs="Arial"/>
          <w:color w:val="FF0000"/>
          <w:sz w:val="22"/>
          <w:szCs w:val="22"/>
        </w:rPr>
        <w:t>nsert org name</w:t>
      </w:r>
      <w:r w:rsidRPr="000023C1">
        <w:rPr>
          <w:rFonts w:ascii="Arial" w:hAnsi="Arial" w:cs="Arial"/>
          <w:sz w:val="22"/>
          <w:szCs w:val="22"/>
        </w:rPr>
        <w:t xml:space="preserve"> </w:t>
      </w:r>
      <w:r w:rsidR="00B4144A" w:rsidRPr="000023C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B4144A" w:rsidRPr="000023C1">
        <w:rPr>
          <w:rFonts w:ascii="Arial" w:hAnsi="Arial" w:cs="Arial"/>
          <w:sz w:val="22"/>
          <w:szCs w:val="22"/>
        </w:rPr>
        <w:t>a Learn Local provider and a Neighbourhood House</w:t>
      </w:r>
      <w:r w:rsidR="0096467C" w:rsidRPr="000023C1">
        <w:rPr>
          <w:rFonts w:ascii="Arial" w:hAnsi="Arial" w:cs="Arial"/>
          <w:sz w:val="22"/>
          <w:szCs w:val="22"/>
        </w:rPr>
        <w:t xml:space="preserve"> and has been working in</w:t>
      </w:r>
      <w:r>
        <w:rPr>
          <w:rFonts w:ascii="Arial" w:hAnsi="Arial" w:cs="Arial"/>
          <w:sz w:val="22"/>
          <w:szCs w:val="22"/>
        </w:rPr>
        <w:t xml:space="preserve"> the local community for </w:t>
      </w:r>
      <w:r w:rsidRPr="00246582">
        <w:rPr>
          <w:rFonts w:ascii="Arial" w:hAnsi="Arial" w:cs="Arial"/>
          <w:color w:val="FF0000"/>
          <w:sz w:val="22"/>
          <w:szCs w:val="22"/>
        </w:rPr>
        <w:t xml:space="preserve">(??) </w:t>
      </w:r>
      <w:r>
        <w:rPr>
          <w:rFonts w:ascii="Arial" w:hAnsi="Arial" w:cs="Arial"/>
          <w:sz w:val="22"/>
          <w:szCs w:val="22"/>
        </w:rPr>
        <w:t>y</w:t>
      </w:r>
      <w:r w:rsidRPr="000023C1">
        <w:rPr>
          <w:rFonts w:ascii="Arial" w:hAnsi="Arial" w:cs="Arial"/>
          <w:sz w:val="22"/>
          <w:szCs w:val="22"/>
        </w:rPr>
        <w:t>ears</w:t>
      </w:r>
      <w:r w:rsidR="00B4144A" w:rsidRPr="000023C1">
        <w:rPr>
          <w:rFonts w:ascii="Arial" w:hAnsi="Arial" w:cs="Arial"/>
          <w:sz w:val="22"/>
          <w:szCs w:val="22"/>
        </w:rPr>
        <w:t xml:space="preserve">. The </w:t>
      </w:r>
      <w:r w:rsidR="00B4144A" w:rsidRPr="000023C1">
        <w:rPr>
          <w:rFonts w:ascii="Arial" w:hAnsi="Arial" w:cs="Arial"/>
          <w:b/>
          <w:sz w:val="22"/>
          <w:szCs w:val="22"/>
        </w:rPr>
        <w:t>Early Childhood Assistant Educator (Certificate III)</w:t>
      </w:r>
      <w:r w:rsidR="00B4144A" w:rsidRPr="000023C1">
        <w:rPr>
          <w:rFonts w:ascii="Arial" w:hAnsi="Arial" w:cs="Arial"/>
          <w:sz w:val="22"/>
          <w:szCs w:val="22"/>
        </w:rPr>
        <w:t xml:space="preserve"> role is an important part of the o</w:t>
      </w:r>
      <w:r w:rsidR="00642801" w:rsidRPr="000023C1">
        <w:rPr>
          <w:rFonts w:ascii="Arial" w:hAnsi="Arial" w:cs="Arial"/>
          <w:sz w:val="22"/>
          <w:szCs w:val="22"/>
        </w:rPr>
        <w:t xml:space="preserve">verall activities of the </w:t>
      </w:r>
      <w:r w:rsidR="00642801" w:rsidRPr="0078307D">
        <w:rPr>
          <w:rFonts w:ascii="Arial" w:hAnsi="Arial" w:cs="Arial"/>
          <w:color w:val="FF0000"/>
          <w:sz w:val="22"/>
          <w:szCs w:val="22"/>
        </w:rPr>
        <w:t>Centre</w:t>
      </w:r>
      <w:r w:rsidRPr="0078307D">
        <w:rPr>
          <w:rFonts w:ascii="Arial" w:hAnsi="Arial" w:cs="Arial"/>
          <w:color w:val="FF0000"/>
          <w:sz w:val="22"/>
          <w:szCs w:val="22"/>
        </w:rPr>
        <w:t>/House</w:t>
      </w:r>
      <w:r w:rsidR="00642801" w:rsidRPr="000023C1">
        <w:rPr>
          <w:rFonts w:ascii="Arial" w:hAnsi="Arial" w:cs="Arial"/>
          <w:sz w:val="22"/>
          <w:szCs w:val="22"/>
        </w:rPr>
        <w:t xml:space="preserve"> and a crucial part of the team in the Childcare Service.</w:t>
      </w:r>
    </w:p>
    <w:p w:rsidR="00B4144A" w:rsidRPr="000023C1" w:rsidRDefault="00B4144A" w:rsidP="000023C1">
      <w:pPr>
        <w:spacing w:line="276" w:lineRule="auto"/>
        <w:rPr>
          <w:rFonts w:ascii="Arial" w:hAnsi="Arial" w:cs="Arial"/>
          <w:sz w:val="22"/>
          <w:szCs w:val="22"/>
        </w:rPr>
      </w:pPr>
    </w:p>
    <w:p w:rsidR="00B4144A" w:rsidRPr="000023C1" w:rsidRDefault="00B4144A" w:rsidP="000023C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023C1">
        <w:rPr>
          <w:rFonts w:ascii="Arial" w:hAnsi="Arial" w:cs="Arial"/>
          <w:b/>
          <w:sz w:val="22"/>
          <w:szCs w:val="22"/>
        </w:rPr>
        <w:t>The Role</w:t>
      </w:r>
    </w:p>
    <w:p w:rsidR="0096467C" w:rsidRPr="000023C1" w:rsidRDefault="00704E75" w:rsidP="000023C1">
      <w:pPr>
        <w:spacing w:line="276" w:lineRule="auto"/>
        <w:rPr>
          <w:rFonts w:ascii="Arial" w:hAnsi="Arial" w:cs="Arial"/>
          <w:sz w:val="22"/>
          <w:szCs w:val="22"/>
        </w:rPr>
      </w:pPr>
      <w:r w:rsidRPr="0078307D">
        <w:rPr>
          <w:rFonts w:ascii="Arial" w:hAnsi="Arial" w:cs="Arial"/>
          <w:color w:val="FF0000"/>
          <w:sz w:val="22"/>
          <w:szCs w:val="22"/>
        </w:rPr>
        <w:t>Insert org name</w:t>
      </w:r>
      <w:r w:rsidRPr="000023C1">
        <w:rPr>
          <w:rFonts w:ascii="Arial" w:hAnsi="Arial" w:cs="Arial"/>
          <w:sz w:val="22"/>
          <w:szCs w:val="22"/>
        </w:rPr>
        <w:t xml:space="preserve"> </w:t>
      </w:r>
      <w:r w:rsidR="0096467C" w:rsidRPr="000023C1">
        <w:rPr>
          <w:rFonts w:ascii="Arial" w:hAnsi="Arial" w:cs="Arial"/>
          <w:bCs/>
          <w:sz w:val="22"/>
          <w:szCs w:val="22"/>
        </w:rPr>
        <w:t xml:space="preserve">is bound by the terms of the </w:t>
      </w:r>
      <w:r w:rsidR="0096467C" w:rsidRPr="000023C1">
        <w:rPr>
          <w:rFonts w:ascii="Arial" w:hAnsi="Arial" w:cs="Arial"/>
          <w:bCs/>
          <w:i/>
          <w:sz w:val="22"/>
          <w:szCs w:val="22"/>
        </w:rPr>
        <w:t>Neighbourhood Houses and Adult Community Education Centre</w:t>
      </w:r>
      <w:r w:rsidR="009D5726" w:rsidRPr="000023C1">
        <w:rPr>
          <w:rFonts w:ascii="Arial" w:hAnsi="Arial" w:cs="Arial"/>
          <w:bCs/>
          <w:i/>
          <w:sz w:val="22"/>
          <w:szCs w:val="22"/>
        </w:rPr>
        <w:t>’</w:t>
      </w:r>
      <w:r w:rsidR="0096467C" w:rsidRPr="000023C1">
        <w:rPr>
          <w:rFonts w:ascii="Arial" w:hAnsi="Arial" w:cs="Arial"/>
          <w:bCs/>
          <w:i/>
          <w:sz w:val="22"/>
          <w:szCs w:val="22"/>
        </w:rPr>
        <w:t xml:space="preserve">s Collective Agreement </w:t>
      </w:r>
      <w:r w:rsidR="000023C1" w:rsidRPr="000023C1">
        <w:rPr>
          <w:rFonts w:ascii="Arial" w:hAnsi="Arial" w:cs="Arial"/>
          <w:bCs/>
          <w:i/>
          <w:sz w:val="22"/>
          <w:szCs w:val="22"/>
        </w:rPr>
        <w:t>2016</w:t>
      </w:r>
      <w:r w:rsidR="0096467C" w:rsidRPr="000023C1">
        <w:rPr>
          <w:rFonts w:ascii="Arial" w:hAnsi="Arial" w:cs="Arial"/>
          <w:bCs/>
          <w:i/>
          <w:sz w:val="22"/>
          <w:szCs w:val="22"/>
        </w:rPr>
        <w:t xml:space="preserve"> </w:t>
      </w:r>
      <w:r w:rsidR="0096467C" w:rsidRPr="000023C1">
        <w:rPr>
          <w:rFonts w:ascii="Arial" w:hAnsi="Arial" w:cs="Arial"/>
          <w:bCs/>
          <w:sz w:val="22"/>
          <w:szCs w:val="22"/>
        </w:rPr>
        <w:t>which provides minimum terms and conditions. Remuneration for this position</w:t>
      </w:r>
      <w:r w:rsidR="0096467C" w:rsidRPr="000023C1">
        <w:rPr>
          <w:rFonts w:ascii="Arial" w:hAnsi="Arial" w:cs="Arial"/>
          <w:sz w:val="22"/>
          <w:szCs w:val="22"/>
        </w:rPr>
        <w:t xml:space="preserve"> is based on Schedule 3C: Children</w:t>
      </w:r>
      <w:r w:rsidR="009D5726" w:rsidRPr="000023C1">
        <w:rPr>
          <w:rFonts w:ascii="Arial" w:hAnsi="Arial" w:cs="Arial"/>
          <w:sz w:val="22"/>
          <w:szCs w:val="22"/>
        </w:rPr>
        <w:t>’</w:t>
      </w:r>
      <w:r w:rsidR="0096467C" w:rsidRPr="000023C1">
        <w:rPr>
          <w:rFonts w:ascii="Arial" w:hAnsi="Arial" w:cs="Arial"/>
          <w:sz w:val="22"/>
          <w:szCs w:val="22"/>
        </w:rPr>
        <w:t>s Services Employees (former Children</w:t>
      </w:r>
      <w:r w:rsidR="009D5726" w:rsidRPr="000023C1">
        <w:rPr>
          <w:rFonts w:ascii="Arial" w:hAnsi="Arial" w:cs="Arial"/>
          <w:sz w:val="22"/>
          <w:szCs w:val="22"/>
        </w:rPr>
        <w:t>’</w:t>
      </w:r>
      <w:r w:rsidR="0096467C" w:rsidRPr="000023C1">
        <w:rPr>
          <w:rFonts w:ascii="Arial" w:hAnsi="Arial" w:cs="Arial"/>
          <w:sz w:val="22"/>
          <w:szCs w:val="22"/>
        </w:rPr>
        <w:t>s Services Award) at Classification 3.1 (Certificate III).</w:t>
      </w:r>
    </w:p>
    <w:p w:rsidR="007E131B" w:rsidRPr="00704E75" w:rsidRDefault="0096467C" w:rsidP="000023C1">
      <w:pPr>
        <w:spacing w:line="276" w:lineRule="auto"/>
        <w:rPr>
          <w:rFonts w:ascii="Arial" w:hAnsi="Arial" w:cs="Arial"/>
          <w:i/>
          <w:color w:val="FF0000"/>
          <w:sz w:val="22"/>
          <w:szCs w:val="22"/>
          <w:lang w:val="en-AU"/>
        </w:rPr>
      </w:pPr>
      <w:r w:rsidRPr="000023C1">
        <w:rPr>
          <w:rFonts w:ascii="Arial" w:hAnsi="Arial" w:cs="Arial"/>
          <w:sz w:val="22"/>
          <w:szCs w:val="22"/>
          <w:lang w:val="en-AU"/>
        </w:rPr>
        <w:t xml:space="preserve">The role reports to the Childcare Service Coordinator and may also receive direction from </w:t>
      </w:r>
      <w:r w:rsidR="00642801" w:rsidRPr="000023C1">
        <w:rPr>
          <w:rFonts w:ascii="Arial" w:hAnsi="Arial" w:cs="Arial"/>
          <w:sz w:val="22"/>
          <w:szCs w:val="22"/>
          <w:lang w:val="en-AU"/>
        </w:rPr>
        <w:t>the Diploma qualified educator in the Childcare room.</w:t>
      </w:r>
      <w:r w:rsidR="00E74F19" w:rsidRPr="000023C1">
        <w:rPr>
          <w:rFonts w:ascii="Arial" w:hAnsi="Arial" w:cs="Arial"/>
          <w:sz w:val="22"/>
          <w:szCs w:val="22"/>
          <w:lang w:val="en-AU"/>
        </w:rPr>
        <w:t xml:space="preserve">   </w:t>
      </w:r>
      <w:r w:rsidR="000023C1">
        <w:rPr>
          <w:rFonts w:ascii="Arial" w:hAnsi="Arial" w:cs="Arial"/>
          <w:sz w:val="22"/>
          <w:szCs w:val="22"/>
          <w:lang w:val="en-AU"/>
        </w:rPr>
        <w:t>Time</w:t>
      </w:r>
      <w:r w:rsidR="00115F75">
        <w:rPr>
          <w:rFonts w:ascii="Arial" w:hAnsi="Arial" w:cs="Arial"/>
          <w:sz w:val="22"/>
          <w:szCs w:val="22"/>
          <w:lang w:val="en-AU"/>
        </w:rPr>
        <w:t xml:space="preserve"> fraction of: </w:t>
      </w:r>
      <w:r w:rsidR="00704E75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 xml:space="preserve">(e.g. </w:t>
      </w:r>
      <w:r w:rsidR="000023C1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>2</w:t>
      </w:r>
      <w:r w:rsidR="00115F75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>.5 (1</w:t>
      </w:r>
      <w:r w:rsidR="000023C1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>½)</w:t>
      </w:r>
      <w:r w:rsidR="00E74F19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 xml:space="preserve"> days per week Monday</w:t>
      </w:r>
      <w:r w:rsidR="000023C1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>s</w:t>
      </w:r>
      <w:r w:rsidR="00E74F19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 xml:space="preserve"> &amp; </w:t>
      </w:r>
      <w:r w:rsidR="000023C1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>Fridays</w:t>
      </w:r>
      <w:r w:rsidR="00704E75">
        <w:rPr>
          <w:rFonts w:ascii="Arial" w:hAnsi="Arial" w:cs="Arial"/>
          <w:i/>
          <w:color w:val="FF0000"/>
          <w:sz w:val="22"/>
          <w:szCs w:val="22"/>
          <w:lang w:val="en-AU"/>
        </w:rPr>
        <w:t>)</w:t>
      </w:r>
      <w:r w:rsidR="000023C1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>.</w:t>
      </w:r>
      <w:r w:rsidR="00E74F19" w:rsidRPr="00704E75">
        <w:rPr>
          <w:rFonts w:ascii="Arial" w:hAnsi="Arial" w:cs="Arial"/>
          <w:i/>
          <w:color w:val="FF0000"/>
          <w:sz w:val="22"/>
          <w:szCs w:val="22"/>
          <w:lang w:val="en-AU"/>
        </w:rPr>
        <w:t xml:space="preserve">    </w:t>
      </w:r>
    </w:p>
    <w:p w:rsidR="0096467C" w:rsidRPr="000023C1" w:rsidRDefault="0096467C" w:rsidP="000023C1">
      <w:pPr>
        <w:spacing w:line="276" w:lineRule="auto"/>
        <w:rPr>
          <w:rFonts w:ascii="Arial" w:hAnsi="Arial" w:cs="Arial"/>
          <w:sz w:val="24"/>
          <w:szCs w:val="24"/>
        </w:rPr>
      </w:pPr>
    </w:p>
    <w:p w:rsidR="00A5397E" w:rsidRPr="000023C1" w:rsidRDefault="00A5397E" w:rsidP="00642801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023C1">
        <w:rPr>
          <w:rFonts w:ascii="Arial" w:hAnsi="Arial" w:cs="Arial"/>
          <w:b/>
          <w:sz w:val="22"/>
          <w:szCs w:val="22"/>
        </w:rPr>
        <w:t>General Duties</w:t>
      </w:r>
      <w:r w:rsidR="00642801" w:rsidRPr="000023C1">
        <w:rPr>
          <w:rFonts w:ascii="Arial" w:hAnsi="Arial" w:cs="Arial"/>
          <w:b/>
          <w:sz w:val="22"/>
          <w:szCs w:val="22"/>
        </w:rPr>
        <w:t xml:space="preserve"> &amp; Responsibilities</w:t>
      </w:r>
    </w:p>
    <w:p w:rsidR="00642801" w:rsidRPr="000023C1" w:rsidRDefault="00642801" w:rsidP="00642801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  <w:lang w:val="en-AU"/>
        </w:rPr>
      </w:pPr>
      <w:r w:rsidRPr="000023C1">
        <w:rPr>
          <w:rFonts w:ascii="Arial" w:hAnsi="Arial" w:cs="Arial"/>
          <w:sz w:val="22"/>
          <w:szCs w:val="22"/>
          <w:lang w:val="en-AU"/>
        </w:rPr>
        <w:t>Participate in the preparation, implementation and evaluation of developmentally appropriate programs for individual children or groups</w:t>
      </w:r>
    </w:p>
    <w:p w:rsidR="004E1E35" w:rsidRPr="000023C1" w:rsidRDefault="00D92B89" w:rsidP="00642801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Provide</w:t>
      </w:r>
      <w:r w:rsidR="004E1E35" w:rsidRPr="000023C1">
        <w:rPr>
          <w:rFonts w:ascii="Arial" w:hAnsi="Arial" w:cs="Arial"/>
          <w:sz w:val="22"/>
          <w:szCs w:val="22"/>
        </w:rPr>
        <w:t xml:space="preserve"> assistance with </w:t>
      </w:r>
      <w:r w:rsidRPr="000023C1">
        <w:rPr>
          <w:rFonts w:ascii="Arial" w:hAnsi="Arial" w:cs="Arial"/>
          <w:sz w:val="22"/>
          <w:szCs w:val="22"/>
        </w:rPr>
        <w:t xml:space="preserve">children’s </w:t>
      </w:r>
      <w:r w:rsidR="004E1E35" w:rsidRPr="000023C1">
        <w:rPr>
          <w:rFonts w:ascii="Arial" w:hAnsi="Arial" w:cs="Arial"/>
          <w:sz w:val="22"/>
          <w:szCs w:val="22"/>
        </w:rPr>
        <w:t>eating and drinking during the designated snack breaks</w:t>
      </w:r>
      <w:r w:rsidR="00642801" w:rsidRPr="000023C1">
        <w:rPr>
          <w:rFonts w:ascii="Arial" w:hAnsi="Arial" w:cs="Arial"/>
          <w:sz w:val="22"/>
          <w:szCs w:val="22"/>
        </w:rPr>
        <w:t>, working in accordance with food safety regulations</w:t>
      </w:r>
    </w:p>
    <w:p w:rsidR="004E1E35" w:rsidRPr="000023C1" w:rsidRDefault="00D92B89" w:rsidP="00642801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Provide</w:t>
      </w:r>
      <w:r w:rsidR="004E1E35" w:rsidRPr="000023C1">
        <w:rPr>
          <w:rFonts w:ascii="Arial" w:hAnsi="Arial" w:cs="Arial"/>
          <w:sz w:val="22"/>
          <w:szCs w:val="22"/>
        </w:rPr>
        <w:t xml:space="preserve"> personal care and support to the children including toileting, napp</w:t>
      </w:r>
      <w:r w:rsidR="00C90B98" w:rsidRPr="000023C1">
        <w:rPr>
          <w:rFonts w:ascii="Arial" w:hAnsi="Arial" w:cs="Arial"/>
          <w:sz w:val="22"/>
          <w:szCs w:val="22"/>
        </w:rPr>
        <w:t>y changing and personal hygiene</w:t>
      </w:r>
    </w:p>
    <w:p w:rsidR="00642801" w:rsidRPr="000023C1" w:rsidRDefault="00642801" w:rsidP="00642801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Actively monitor, identify and respond to and notify the Diploma Qualified or Coordinator of any risks and hazards, and any incidents with children an</w:t>
      </w:r>
      <w:r w:rsidR="007F118A" w:rsidRPr="000023C1">
        <w:rPr>
          <w:rFonts w:ascii="Arial" w:hAnsi="Arial" w:cs="Arial"/>
          <w:sz w:val="22"/>
          <w:szCs w:val="22"/>
        </w:rPr>
        <w:t>d or/other stakeholders, including all toys and equipment</w:t>
      </w:r>
    </w:p>
    <w:p w:rsidR="00D92B89" w:rsidRPr="000023C1" w:rsidRDefault="00D92B89" w:rsidP="00642801">
      <w:pPr>
        <w:numPr>
          <w:ilvl w:val="0"/>
          <w:numId w:val="1"/>
        </w:numPr>
        <w:spacing w:line="276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M</w:t>
      </w:r>
      <w:r w:rsidR="004E1E35" w:rsidRPr="000023C1">
        <w:rPr>
          <w:rFonts w:ascii="Arial" w:hAnsi="Arial" w:cs="Arial"/>
          <w:sz w:val="22"/>
          <w:szCs w:val="22"/>
        </w:rPr>
        <w:t xml:space="preserve">aintain the confidentiality of all participants and their parents/caregivers in the Childcare </w:t>
      </w:r>
      <w:r w:rsidRPr="000023C1">
        <w:rPr>
          <w:rFonts w:ascii="Arial" w:hAnsi="Arial" w:cs="Arial"/>
          <w:sz w:val="22"/>
          <w:szCs w:val="22"/>
        </w:rPr>
        <w:t>Service</w:t>
      </w:r>
      <w:r w:rsidR="00642801" w:rsidRPr="000023C1">
        <w:rPr>
          <w:rFonts w:ascii="Arial" w:hAnsi="Arial" w:cs="Arial"/>
          <w:sz w:val="22"/>
          <w:szCs w:val="22"/>
        </w:rPr>
        <w:t>; ensure all family, staff and children’s records are stored appr</w:t>
      </w:r>
      <w:r w:rsidR="00C90B98" w:rsidRPr="000023C1">
        <w:rPr>
          <w:rFonts w:ascii="Arial" w:hAnsi="Arial" w:cs="Arial"/>
          <w:sz w:val="22"/>
          <w:szCs w:val="22"/>
        </w:rPr>
        <w:t>opriately and kept confidential</w:t>
      </w:r>
    </w:p>
    <w:p w:rsidR="004E1E35" w:rsidRPr="000023C1" w:rsidRDefault="00D92B89" w:rsidP="00642801">
      <w:pPr>
        <w:numPr>
          <w:ilvl w:val="0"/>
          <w:numId w:val="1"/>
        </w:numPr>
        <w:spacing w:line="276" w:lineRule="auto"/>
        <w:ind w:left="714" w:hanging="357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P</w:t>
      </w:r>
      <w:r w:rsidR="004E1E35" w:rsidRPr="000023C1">
        <w:rPr>
          <w:rFonts w:ascii="Arial" w:hAnsi="Arial" w:cs="Arial"/>
          <w:sz w:val="22"/>
          <w:szCs w:val="22"/>
        </w:rPr>
        <w:t>rovide a professional duty of care at all times</w:t>
      </w:r>
    </w:p>
    <w:p w:rsidR="004E1E35" w:rsidRPr="000023C1" w:rsidRDefault="004E1E35" w:rsidP="00642801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 xml:space="preserve">Maintain an optimum level of </w:t>
      </w:r>
      <w:r w:rsidR="00D92B89" w:rsidRPr="000023C1">
        <w:rPr>
          <w:rFonts w:ascii="Arial" w:hAnsi="Arial" w:cs="Arial"/>
          <w:sz w:val="22"/>
          <w:szCs w:val="22"/>
        </w:rPr>
        <w:t>cleanliness</w:t>
      </w:r>
      <w:r w:rsidRPr="000023C1">
        <w:rPr>
          <w:rFonts w:ascii="Arial" w:hAnsi="Arial" w:cs="Arial"/>
          <w:sz w:val="22"/>
          <w:szCs w:val="22"/>
        </w:rPr>
        <w:t xml:space="preserve"> in the Childcare </w:t>
      </w:r>
      <w:r w:rsidR="00D92B89" w:rsidRPr="000023C1">
        <w:rPr>
          <w:rFonts w:ascii="Arial" w:hAnsi="Arial" w:cs="Arial"/>
          <w:sz w:val="22"/>
          <w:szCs w:val="22"/>
        </w:rPr>
        <w:t>Service</w:t>
      </w:r>
      <w:r w:rsidR="00642801" w:rsidRPr="000023C1">
        <w:rPr>
          <w:rFonts w:ascii="Arial" w:hAnsi="Arial" w:cs="Arial"/>
          <w:sz w:val="22"/>
          <w:szCs w:val="22"/>
        </w:rPr>
        <w:t xml:space="preserve"> including</w:t>
      </w:r>
      <w:r w:rsidR="00C90B98" w:rsidRPr="000023C1">
        <w:rPr>
          <w:rFonts w:ascii="Arial" w:hAnsi="Arial" w:cs="Arial"/>
          <w:sz w:val="22"/>
          <w:szCs w:val="22"/>
        </w:rPr>
        <w:t>:</w:t>
      </w:r>
      <w:r w:rsidR="00642801" w:rsidRPr="000023C1">
        <w:rPr>
          <w:rFonts w:ascii="Arial" w:hAnsi="Arial" w:cs="Arial"/>
          <w:sz w:val="22"/>
          <w:szCs w:val="22"/>
        </w:rPr>
        <w:t xml:space="preserve"> vacuuming and mopping after each session</w:t>
      </w:r>
      <w:r w:rsidR="007F118A" w:rsidRPr="000023C1">
        <w:rPr>
          <w:rFonts w:ascii="Arial" w:hAnsi="Arial" w:cs="Arial"/>
          <w:sz w:val="22"/>
          <w:szCs w:val="22"/>
        </w:rPr>
        <w:t>, washing smocks,</w:t>
      </w:r>
      <w:r w:rsidR="00C90B98" w:rsidRPr="000023C1">
        <w:rPr>
          <w:rFonts w:ascii="Arial" w:hAnsi="Arial" w:cs="Arial"/>
          <w:sz w:val="22"/>
          <w:szCs w:val="22"/>
        </w:rPr>
        <w:t xml:space="preserve"> returning all equipment and supplies to their designated areas, maintaining outdoor areas</w:t>
      </w:r>
    </w:p>
    <w:p w:rsidR="004E1E35" w:rsidRPr="000023C1" w:rsidRDefault="004E1E35" w:rsidP="00642801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M</w:t>
      </w:r>
      <w:r w:rsidR="007E131B" w:rsidRPr="000023C1">
        <w:rPr>
          <w:rFonts w:ascii="Arial" w:hAnsi="Arial" w:cs="Arial"/>
          <w:sz w:val="22"/>
          <w:szCs w:val="22"/>
        </w:rPr>
        <w:t>onitor</w:t>
      </w:r>
      <w:r w:rsidRPr="000023C1">
        <w:rPr>
          <w:rFonts w:ascii="Arial" w:hAnsi="Arial" w:cs="Arial"/>
          <w:sz w:val="22"/>
          <w:szCs w:val="22"/>
        </w:rPr>
        <w:t xml:space="preserve"> stocks </w:t>
      </w:r>
      <w:r w:rsidR="00D92B89" w:rsidRPr="000023C1">
        <w:rPr>
          <w:rFonts w:ascii="Arial" w:hAnsi="Arial" w:cs="Arial"/>
          <w:sz w:val="22"/>
          <w:szCs w:val="22"/>
        </w:rPr>
        <w:t>&amp; supplies</w:t>
      </w:r>
      <w:r w:rsidR="007E131B" w:rsidRPr="000023C1">
        <w:rPr>
          <w:rFonts w:ascii="Arial" w:hAnsi="Arial" w:cs="Arial"/>
          <w:sz w:val="22"/>
          <w:szCs w:val="22"/>
        </w:rPr>
        <w:t xml:space="preserve"> and advise the Childcare Coordinator</w:t>
      </w:r>
    </w:p>
    <w:p w:rsidR="004E1E35" w:rsidRPr="000023C1" w:rsidRDefault="00C90B98" w:rsidP="00642801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  <w:lang w:val="en-AU"/>
        </w:rPr>
      </w:pPr>
      <w:r w:rsidRPr="000023C1">
        <w:rPr>
          <w:rFonts w:ascii="Arial" w:hAnsi="Arial" w:cs="Arial"/>
          <w:sz w:val="22"/>
          <w:szCs w:val="22"/>
          <w:lang w:val="en-AU"/>
        </w:rPr>
        <w:t>A</w:t>
      </w:r>
      <w:r w:rsidR="007E131B" w:rsidRPr="000023C1">
        <w:rPr>
          <w:rFonts w:ascii="Arial" w:hAnsi="Arial" w:cs="Arial"/>
          <w:sz w:val="22"/>
          <w:szCs w:val="22"/>
          <w:lang w:val="en-AU"/>
        </w:rPr>
        <w:t>ssist in the direction of un</w:t>
      </w:r>
      <w:r w:rsidR="00642801" w:rsidRPr="000023C1">
        <w:rPr>
          <w:rFonts w:ascii="Arial" w:hAnsi="Arial" w:cs="Arial"/>
          <w:sz w:val="22"/>
          <w:szCs w:val="22"/>
          <w:lang w:val="en-AU"/>
        </w:rPr>
        <w:t>qualified</w:t>
      </w:r>
      <w:r w:rsidR="007E131B" w:rsidRPr="000023C1">
        <w:rPr>
          <w:rFonts w:ascii="Arial" w:hAnsi="Arial" w:cs="Arial"/>
          <w:sz w:val="22"/>
          <w:szCs w:val="22"/>
          <w:lang w:val="en-AU"/>
        </w:rPr>
        <w:t xml:space="preserve"> staff</w:t>
      </w:r>
      <w:r w:rsidR="00642801" w:rsidRPr="000023C1">
        <w:rPr>
          <w:rFonts w:ascii="Arial" w:hAnsi="Arial" w:cs="Arial"/>
          <w:sz w:val="22"/>
          <w:szCs w:val="22"/>
          <w:lang w:val="en-AU"/>
        </w:rPr>
        <w:t>, including students on placement and volunteers</w:t>
      </w:r>
    </w:p>
    <w:p w:rsidR="00B4144A" w:rsidRPr="000023C1" w:rsidRDefault="00C90B98" w:rsidP="0064280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C</w:t>
      </w:r>
      <w:r w:rsidR="00B4144A"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omplete necessary regulatory records accurately, efficiently and honestly, including accident, incident, illness, child protection or attendance records. </w:t>
      </w:r>
    </w:p>
    <w:p w:rsidR="00B4144A" w:rsidRPr="000023C1" w:rsidRDefault="00C90B98" w:rsidP="00642801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P</w:t>
      </w:r>
      <w:r w:rsidR="00B4144A"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articipate in the reviewing of poli</w:t>
      </w:r>
      <w:r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cies and procedures as required</w:t>
      </w:r>
    </w:p>
    <w:p w:rsidR="00B4144A" w:rsidRPr="000023C1" w:rsidRDefault="00B4144A" w:rsidP="00642801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lastRenderedPageBreak/>
        <w:t>Engage with general public including visitors to the service, existing and prospective families in a respectful manner to ensure a high level of customer service</w:t>
      </w:r>
      <w:r w:rsidR="00642801"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is demonstrated </w:t>
      </w:r>
      <w:r w:rsidR="00C90B98" w:rsidRPr="000023C1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at all times</w:t>
      </w:r>
    </w:p>
    <w:p w:rsidR="00B4144A" w:rsidRPr="000023C1" w:rsidRDefault="00B4144A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E1E35" w:rsidRPr="000023C1" w:rsidRDefault="00D92B89" w:rsidP="00642801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023C1">
        <w:rPr>
          <w:rFonts w:ascii="Arial" w:hAnsi="Arial" w:cs="Arial"/>
          <w:b/>
          <w:sz w:val="22"/>
          <w:szCs w:val="22"/>
        </w:rPr>
        <w:t>Reporting</w:t>
      </w:r>
    </w:p>
    <w:p w:rsidR="004E1E35" w:rsidRPr="000023C1" w:rsidRDefault="00A5397E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 xml:space="preserve">This position reports directly to and takes direction from the Childcare Service Coordinator. </w:t>
      </w:r>
    </w:p>
    <w:p w:rsidR="00A5397E" w:rsidRPr="000023C1" w:rsidRDefault="00A5397E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92B89" w:rsidRPr="000023C1" w:rsidRDefault="007E131B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b/>
          <w:sz w:val="22"/>
          <w:szCs w:val="22"/>
        </w:rPr>
        <w:t>Service Hours</w:t>
      </w:r>
      <w:r w:rsidR="00D92B89" w:rsidRPr="000023C1">
        <w:rPr>
          <w:rFonts w:ascii="Arial" w:hAnsi="Arial" w:cs="Arial"/>
          <w:sz w:val="22"/>
          <w:szCs w:val="22"/>
        </w:rPr>
        <w:t xml:space="preserve"> </w:t>
      </w:r>
      <w:r w:rsidR="004E1E35" w:rsidRPr="000023C1">
        <w:rPr>
          <w:rFonts w:ascii="Arial" w:hAnsi="Arial" w:cs="Arial"/>
          <w:sz w:val="22"/>
          <w:szCs w:val="22"/>
        </w:rPr>
        <w:t xml:space="preserve"> </w:t>
      </w:r>
    </w:p>
    <w:p w:rsidR="004E1E35" w:rsidRPr="000023C1" w:rsidRDefault="00A5397E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Operating hours</w:t>
      </w:r>
      <w:r w:rsidR="004E1E35" w:rsidRPr="000023C1">
        <w:rPr>
          <w:rFonts w:ascii="Arial" w:hAnsi="Arial" w:cs="Arial"/>
          <w:sz w:val="22"/>
          <w:szCs w:val="22"/>
        </w:rPr>
        <w:t xml:space="preserve"> for the </w:t>
      </w:r>
      <w:r w:rsidR="00811B6A" w:rsidRPr="0078307D">
        <w:rPr>
          <w:rFonts w:ascii="Arial" w:hAnsi="Arial" w:cs="Arial"/>
          <w:color w:val="FF0000"/>
          <w:sz w:val="22"/>
          <w:szCs w:val="22"/>
        </w:rPr>
        <w:t>insert org name</w:t>
      </w:r>
      <w:r w:rsidR="00811B6A" w:rsidRPr="000023C1">
        <w:rPr>
          <w:rFonts w:ascii="Arial" w:hAnsi="Arial" w:cs="Arial"/>
          <w:sz w:val="22"/>
          <w:szCs w:val="22"/>
        </w:rPr>
        <w:t xml:space="preserve"> </w:t>
      </w:r>
      <w:r w:rsidRPr="000023C1">
        <w:rPr>
          <w:rFonts w:ascii="Arial" w:hAnsi="Arial" w:cs="Arial"/>
          <w:sz w:val="22"/>
          <w:szCs w:val="22"/>
        </w:rPr>
        <w:t>Childcare Service</w:t>
      </w:r>
      <w:r w:rsidR="004E1E35" w:rsidRPr="000023C1">
        <w:rPr>
          <w:rFonts w:ascii="Arial" w:hAnsi="Arial" w:cs="Arial"/>
          <w:sz w:val="22"/>
          <w:szCs w:val="22"/>
        </w:rPr>
        <w:t xml:space="preserve"> are</w:t>
      </w:r>
      <w:r w:rsidR="00D92B89" w:rsidRPr="000023C1">
        <w:rPr>
          <w:rFonts w:ascii="Arial" w:hAnsi="Arial" w:cs="Arial"/>
          <w:sz w:val="22"/>
          <w:szCs w:val="22"/>
        </w:rPr>
        <w:t xml:space="preserve"> currently</w:t>
      </w:r>
      <w:r w:rsidR="004E1E35" w:rsidRPr="000023C1">
        <w:rPr>
          <w:rFonts w:ascii="Arial" w:hAnsi="Arial" w:cs="Arial"/>
          <w:sz w:val="22"/>
          <w:szCs w:val="22"/>
        </w:rPr>
        <w:t>:</w:t>
      </w:r>
    </w:p>
    <w:p w:rsidR="004E1E35" w:rsidRPr="00811B6A" w:rsidRDefault="00811B6A" w:rsidP="007F118A">
      <w:pPr>
        <w:spacing w:line="276" w:lineRule="auto"/>
        <w:ind w:firstLine="800"/>
        <w:jc w:val="left"/>
        <w:rPr>
          <w:rFonts w:ascii="Arial" w:hAnsi="Arial" w:cs="Arial"/>
          <w:i/>
          <w:color w:val="FF0000"/>
          <w:sz w:val="22"/>
          <w:szCs w:val="22"/>
        </w:rPr>
      </w:pPr>
      <w:proofErr w:type="gramStart"/>
      <w:r w:rsidRPr="00811B6A">
        <w:rPr>
          <w:rFonts w:ascii="Arial" w:hAnsi="Arial" w:cs="Arial"/>
          <w:i/>
          <w:color w:val="FF0000"/>
          <w:sz w:val="22"/>
          <w:szCs w:val="22"/>
        </w:rPr>
        <w:t>e.g</w:t>
      </w:r>
      <w:proofErr w:type="gramEnd"/>
      <w:r w:rsidRPr="00811B6A">
        <w:rPr>
          <w:rFonts w:ascii="Arial" w:hAnsi="Arial" w:cs="Arial"/>
          <w:i/>
          <w:color w:val="FF0000"/>
          <w:sz w:val="22"/>
          <w:szCs w:val="22"/>
        </w:rPr>
        <w:t xml:space="preserve">. </w:t>
      </w:r>
      <w:r w:rsidR="004E1E35" w:rsidRPr="00811B6A">
        <w:rPr>
          <w:rFonts w:ascii="Arial" w:hAnsi="Arial" w:cs="Arial"/>
          <w:i/>
          <w:color w:val="FF0000"/>
          <w:sz w:val="22"/>
          <w:szCs w:val="22"/>
        </w:rPr>
        <w:t>Monday</w:t>
      </w:r>
      <w:r w:rsidR="00D92B89" w:rsidRPr="00811B6A">
        <w:rPr>
          <w:rFonts w:ascii="Arial" w:hAnsi="Arial" w:cs="Arial"/>
          <w:i/>
          <w:color w:val="FF0000"/>
          <w:sz w:val="22"/>
          <w:szCs w:val="22"/>
        </w:rPr>
        <w:t xml:space="preserve"> - </w:t>
      </w:r>
      <w:r w:rsidR="004E1E35" w:rsidRPr="00811B6A">
        <w:rPr>
          <w:rFonts w:ascii="Arial" w:hAnsi="Arial" w:cs="Arial"/>
          <w:i/>
          <w:color w:val="FF0000"/>
          <w:sz w:val="22"/>
          <w:szCs w:val="22"/>
        </w:rPr>
        <w:t>Thursday</w:t>
      </w:r>
      <w:r w:rsidR="00A5397E" w:rsidRPr="00811B6A">
        <w:rPr>
          <w:rFonts w:ascii="Arial" w:hAnsi="Arial" w:cs="Arial"/>
          <w:i/>
          <w:color w:val="FF0000"/>
          <w:sz w:val="22"/>
          <w:szCs w:val="22"/>
        </w:rPr>
        <w:t xml:space="preserve">   </w:t>
      </w:r>
      <w:r w:rsidR="004E1E35" w:rsidRPr="00811B6A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35ECA" w:rsidRPr="00811B6A">
        <w:rPr>
          <w:rFonts w:ascii="Arial" w:hAnsi="Arial" w:cs="Arial"/>
          <w:i/>
          <w:color w:val="FF0000"/>
          <w:sz w:val="22"/>
          <w:szCs w:val="22"/>
        </w:rPr>
        <w:t>8.45</w:t>
      </w:r>
      <w:r w:rsidR="00A5397E" w:rsidRPr="00811B6A">
        <w:rPr>
          <w:rFonts w:ascii="Arial" w:hAnsi="Arial" w:cs="Arial"/>
          <w:i/>
          <w:color w:val="FF0000"/>
          <w:sz w:val="22"/>
          <w:szCs w:val="22"/>
        </w:rPr>
        <w:t>am</w:t>
      </w:r>
      <w:r w:rsidR="004E1E35" w:rsidRPr="00811B6A">
        <w:rPr>
          <w:rFonts w:ascii="Arial" w:hAnsi="Arial" w:cs="Arial"/>
          <w:i/>
          <w:color w:val="FF0000"/>
          <w:sz w:val="22"/>
          <w:szCs w:val="22"/>
        </w:rPr>
        <w:t xml:space="preserve"> – 3.</w:t>
      </w:r>
      <w:r w:rsidR="00A5397E" w:rsidRPr="00811B6A">
        <w:rPr>
          <w:rFonts w:ascii="Arial" w:hAnsi="Arial" w:cs="Arial"/>
          <w:i/>
          <w:color w:val="FF0000"/>
          <w:sz w:val="22"/>
          <w:szCs w:val="22"/>
        </w:rPr>
        <w:t>30pm</w:t>
      </w:r>
      <w:r w:rsidR="009E3D15" w:rsidRPr="00811B6A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9E3D15" w:rsidRPr="00811B6A">
        <w:rPr>
          <w:rFonts w:ascii="Arial" w:hAnsi="Arial" w:cs="Arial"/>
          <w:i/>
          <w:color w:val="FF0000"/>
          <w:sz w:val="22"/>
          <w:szCs w:val="22"/>
          <w:u w:val="single"/>
        </w:rPr>
        <w:t>and</w:t>
      </w:r>
      <w:r w:rsidR="009E3D15" w:rsidRPr="00811B6A">
        <w:rPr>
          <w:rFonts w:ascii="Arial" w:hAnsi="Arial" w:cs="Arial"/>
          <w:color w:val="FF0000"/>
          <w:sz w:val="22"/>
          <w:szCs w:val="22"/>
        </w:rPr>
        <w:t xml:space="preserve"> </w:t>
      </w:r>
      <w:r w:rsidR="009E3D15" w:rsidRPr="00811B6A">
        <w:rPr>
          <w:rFonts w:ascii="Arial" w:hAnsi="Arial" w:cs="Arial"/>
          <w:i/>
          <w:color w:val="FF0000"/>
          <w:sz w:val="22"/>
          <w:szCs w:val="22"/>
        </w:rPr>
        <w:t>Friday 8.45am – 1:00pm</w:t>
      </w:r>
    </w:p>
    <w:p w:rsidR="00D92B89" w:rsidRPr="000023C1" w:rsidRDefault="00D92B89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These service hours are subject to change</w:t>
      </w:r>
      <w:r w:rsidR="0083033F" w:rsidRPr="000023C1">
        <w:rPr>
          <w:rFonts w:ascii="Arial" w:hAnsi="Arial" w:cs="Arial"/>
          <w:sz w:val="22"/>
          <w:szCs w:val="22"/>
        </w:rPr>
        <w:t xml:space="preserve"> due to operational needs, funding and enrolment numbers</w:t>
      </w:r>
      <w:r w:rsidRPr="000023C1">
        <w:rPr>
          <w:rFonts w:ascii="Arial" w:hAnsi="Arial" w:cs="Arial"/>
          <w:sz w:val="22"/>
          <w:szCs w:val="22"/>
        </w:rPr>
        <w:t>. Staff must refer to their individual roster.</w:t>
      </w:r>
    </w:p>
    <w:p w:rsidR="00D92B89" w:rsidRPr="000023C1" w:rsidRDefault="00D92B89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E1E35" w:rsidRPr="000023C1" w:rsidRDefault="00D92B89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b/>
          <w:sz w:val="22"/>
          <w:szCs w:val="22"/>
        </w:rPr>
        <w:t xml:space="preserve">Mandatory </w:t>
      </w:r>
      <w:r w:rsidR="007F118A" w:rsidRPr="000023C1">
        <w:rPr>
          <w:rFonts w:ascii="Arial" w:hAnsi="Arial" w:cs="Arial"/>
          <w:b/>
          <w:sz w:val="22"/>
          <w:szCs w:val="22"/>
        </w:rPr>
        <w:t xml:space="preserve">Qualifications and </w:t>
      </w:r>
      <w:r w:rsidRPr="000023C1">
        <w:rPr>
          <w:rFonts w:ascii="Arial" w:hAnsi="Arial" w:cs="Arial"/>
          <w:b/>
          <w:sz w:val="22"/>
          <w:szCs w:val="22"/>
        </w:rPr>
        <w:t>Documentation</w:t>
      </w:r>
    </w:p>
    <w:p w:rsidR="00D92B89" w:rsidRPr="000023C1" w:rsidRDefault="00D92B89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 xml:space="preserve">The position requires staff to </w:t>
      </w:r>
      <w:r w:rsidR="00237874" w:rsidRPr="000023C1">
        <w:rPr>
          <w:rFonts w:ascii="Arial" w:hAnsi="Arial" w:cs="Arial"/>
          <w:sz w:val="22"/>
          <w:szCs w:val="22"/>
        </w:rPr>
        <w:t xml:space="preserve">maintain the following current qualifications and </w:t>
      </w:r>
      <w:r w:rsidRPr="000023C1">
        <w:rPr>
          <w:rFonts w:ascii="Arial" w:hAnsi="Arial" w:cs="Arial"/>
          <w:sz w:val="22"/>
          <w:szCs w:val="22"/>
        </w:rPr>
        <w:t xml:space="preserve">supply appropriately authorised </w:t>
      </w:r>
      <w:r w:rsidR="00237874" w:rsidRPr="000023C1">
        <w:rPr>
          <w:rFonts w:ascii="Arial" w:hAnsi="Arial" w:cs="Arial"/>
          <w:sz w:val="22"/>
          <w:szCs w:val="22"/>
        </w:rPr>
        <w:t>copies</w:t>
      </w:r>
      <w:r w:rsidRPr="000023C1">
        <w:rPr>
          <w:rFonts w:ascii="Arial" w:hAnsi="Arial" w:cs="Arial"/>
          <w:sz w:val="22"/>
          <w:szCs w:val="22"/>
        </w:rPr>
        <w:t>:</w:t>
      </w:r>
    </w:p>
    <w:p w:rsidR="004E1E35" w:rsidRPr="000023C1" w:rsidRDefault="007F118A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This position requires</w:t>
      </w:r>
      <w:r w:rsidR="002818B7" w:rsidRPr="000023C1">
        <w:rPr>
          <w:rFonts w:ascii="Arial" w:hAnsi="Arial" w:cs="Arial"/>
          <w:sz w:val="22"/>
          <w:szCs w:val="22"/>
        </w:rPr>
        <w:t xml:space="preserve"> </w:t>
      </w:r>
      <w:r w:rsidRPr="000023C1">
        <w:rPr>
          <w:rFonts w:ascii="Arial" w:hAnsi="Arial" w:cs="Arial"/>
          <w:sz w:val="22"/>
          <w:szCs w:val="22"/>
        </w:rPr>
        <w:t xml:space="preserve">that </w:t>
      </w:r>
      <w:r w:rsidR="00E74A20" w:rsidRPr="00E74A20">
        <w:rPr>
          <w:rFonts w:ascii="Arial" w:hAnsi="Arial" w:cs="Arial"/>
          <w:i/>
          <w:color w:val="FF0000"/>
          <w:sz w:val="22"/>
          <w:szCs w:val="22"/>
        </w:rPr>
        <w:t>(insert current qualification code)</w:t>
      </w:r>
      <w:r w:rsidR="000F4A3F" w:rsidRPr="000023C1">
        <w:rPr>
          <w:rFonts w:ascii="Arial" w:hAnsi="Arial" w:cs="Arial"/>
          <w:i/>
          <w:sz w:val="22"/>
          <w:szCs w:val="22"/>
        </w:rPr>
        <w:t xml:space="preserve"> Certificate III in Early Childhood Education &amp; Care</w:t>
      </w:r>
      <w:r w:rsidR="000F4A3F" w:rsidRPr="000023C1">
        <w:rPr>
          <w:rFonts w:ascii="Arial" w:hAnsi="Arial" w:cs="Arial"/>
          <w:sz w:val="22"/>
          <w:szCs w:val="22"/>
        </w:rPr>
        <w:t xml:space="preserve"> </w:t>
      </w:r>
      <w:r w:rsidRPr="000023C1">
        <w:rPr>
          <w:rFonts w:ascii="Arial" w:hAnsi="Arial" w:cs="Arial"/>
          <w:sz w:val="22"/>
          <w:szCs w:val="22"/>
        </w:rPr>
        <w:t>is held</w:t>
      </w:r>
      <w:r w:rsidR="00835ECA" w:rsidRPr="000023C1">
        <w:rPr>
          <w:rFonts w:ascii="Arial" w:hAnsi="Arial" w:cs="Arial"/>
          <w:sz w:val="22"/>
          <w:szCs w:val="22"/>
        </w:rPr>
        <w:t xml:space="preserve">; </w:t>
      </w:r>
    </w:p>
    <w:p w:rsidR="00237874" w:rsidRDefault="00237874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 xml:space="preserve">Working with Children Check certificate </w:t>
      </w:r>
    </w:p>
    <w:p w:rsidR="00BE0F84" w:rsidRDefault="00BE0F84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Police Check</w:t>
      </w:r>
    </w:p>
    <w:p w:rsidR="00BE0F84" w:rsidRPr="000023C1" w:rsidRDefault="00BE0F84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Criminal Check</w:t>
      </w:r>
    </w:p>
    <w:p w:rsidR="004E1E35" w:rsidRPr="000023C1" w:rsidRDefault="00237874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 xml:space="preserve">First Aid </w:t>
      </w:r>
      <w:r w:rsidR="004E1E35" w:rsidRPr="000023C1">
        <w:rPr>
          <w:rFonts w:ascii="Arial" w:hAnsi="Arial" w:cs="Arial"/>
          <w:sz w:val="22"/>
          <w:szCs w:val="22"/>
        </w:rPr>
        <w:t xml:space="preserve">Level 2 </w:t>
      </w:r>
    </w:p>
    <w:p w:rsidR="004E1E35" w:rsidRPr="000023C1" w:rsidRDefault="00237874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>CPR c</w:t>
      </w:r>
      <w:r w:rsidR="004E1E35" w:rsidRPr="000023C1">
        <w:rPr>
          <w:rFonts w:ascii="Arial" w:hAnsi="Arial" w:cs="Arial"/>
          <w:sz w:val="22"/>
          <w:szCs w:val="22"/>
        </w:rPr>
        <w:t>ertificate</w:t>
      </w:r>
    </w:p>
    <w:p w:rsidR="004E1E35" w:rsidRPr="000023C1" w:rsidRDefault="004E1E35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 xml:space="preserve">Anaphylaxis </w:t>
      </w:r>
      <w:r w:rsidR="00237874" w:rsidRPr="000023C1">
        <w:rPr>
          <w:rFonts w:ascii="Arial" w:hAnsi="Arial" w:cs="Arial"/>
          <w:sz w:val="22"/>
          <w:szCs w:val="22"/>
        </w:rPr>
        <w:t>c</w:t>
      </w:r>
      <w:r w:rsidRPr="000023C1">
        <w:rPr>
          <w:rFonts w:ascii="Arial" w:hAnsi="Arial" w:cs="Arial"/>
          <w:sz w:val="22"/>
          <w:szCs w:val="22"/>
        </w:rPr>
        <w:t>ertificate</w:t>
      </w:r>
    </w:p>
    <w:p w:rsidR="004E1E35" w:rsidRDefault="004E1E35" w:rsidP="00642801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023C1">
        <w:rPr>
          <w:rFonts w:ascii="Arial" w:hAnsi="Arial" w:cs="Arial"/>
          <w:sz w:val="22"/>
          <w:szCs w:val="22"/>
        </w:rPr>
        <w:t xml:space="preserve">Asthma Management </w:t>
      </w:r>
      <w:r w:rsidR="00237874" w:rsidRPr="000023C1">
        <w:rPr>
          <w:rFonts w:ascii="Arial" w:hAnsi="Arial" w:cs="Arial"/>
          <w:sz w:val="22"/>
          <w:szCs w:val="22"/>
        </w:rPr>
        <w:t>c</w:t>
      </w:r>
      <w:r w:rsidRPr="000023C1">
        <w:rPr>
          <w:rFonts w:ascii="Arial" w:hAnsi="Arial" w:cs="Arial"/>
          <w:sz w:val="22"/>
          <w:szCs w:val="22"/>
        </w:rPr>
        <w:t>ertificate</w:t>
      </w:r>
    </w:p>
    <w:p w:rsidR="00F77CE5" w:rsidRDefault="00DC351C" w:rsidP="00F77CE5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Basic Food Safety Practices</w:t>
      </w:r>
    </w:p>
    <w:p w:rsidR="00F77CE5" w:rsidRDefault="00F77CE5" w:rsidP="00F77CE5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F77CE5" w:rsidRDefault="00F77CE5" w:rsidP="00F77CE5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A2992">
        <w:rPr>
          <w:rFonts w:ascii="Arial" w:hAnsi="Arial" w:cs="Arial"/>
          <w:b/>
          <w:sz w:val="22"/>
          <w:szCs w:val="22"/>
          <w:shd w:val="clear" w:color="auto" w:fill="FFFFFF"/>
        </w:rPr>
        <w:t>Child Safety</w:t>
      </w:r>
    </w:p>
    <w:p w:rsidR="00F77CE5" w:rsidRPr="009D175F" w:rsidRDefault="00F77CE5" w:rsidP="00F77CE5">
      <w:pPr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F77CE5" w:rsidRPr="00805675" w:rsidRDefault="00F77CE5" w:rsidP="00F77CE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Children and young people engaging with </w:t>
      </w:r>
      <w:r w:rsidR="00E74A20" w:rsidRPr="0078307D">
        <w:rPr>
          <w:rFonts w:ascii="Arial" w:hAnsi="Arial" w:cs="Arial"/>
          <w:color w:val="FF0000"/>
          <w:sz w:val="22"/>
          <w:szCs w:val="22"/>
        </w:rPr>
        <w:t>insert org name</w:t>
      </w:r>
      <w:r w:rsidR="00E74A20" w:rsidRPr="000023C1">
        <w:rPr>
          <w:rFonts w:ascii="Arial" w:hAnsi="Arial" w:cs="Arial"/>
          <w:sz w:val="22"/>
          <w:szCs w:val="22"/>
        </w:rPr>
        <w:t xml:space="preserve">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are entitled to a safe a</w:t>
      </w:r>
      <w:r>
        <w:rPr>
          <w:rFonts w:ascii="Arial" w:hAnsi="Arial" w:cs="Arial"/>
          <w:sz w:val="22"/>
          <w:szCs w:val="22"/>
          <w:shd w:val="clear" w:color="auto" w:fill="FFFFFF"/>
        </w:rPr>
        <w:t>nd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suppo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rtive environment.  </w:t>
      </w:r>
      <w:r w:rsidR="00E74A20" w:rsidRPr="0078307D">
        <w:rPr>
          <w:rFonts w:ascii="Arial" w:hAnsi="Arial" w:cs="Arial"/>
          <w:color w:val="FF0000"/>
          <w:sz w:val="22"/>
          <w:szCs w:val="22"/>
        </w:rPr>
        <w:t>Insert org name</w:t>
      </w:r>
      <w:r w:rsidR="00E74A20" w:rsidRPr="000023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staff,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contra</w:t>
      </w:r>
      <w:r>
        <w:rPr>
          <w:rFonts w:ascii="Arial" w:hAnsi="Arial" w:cs="Arial"/>
          <w:sz w:val="22"/>
          <w:szCs w:val="22"/>
          <w:shd w:val="clear" w:color="auto" w:fill="FFFFFF"/>
        </w:rPr>
        <w:t>ctors and volunteers must adhere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E74A20" w:rsidRPr="0078307D">
        <w:rPr>
          <w:rFonts w:ascii="Arial" w:hAnsi="Arial" w:cs="Arial"/>
          <w:color w:val="FF0000"/>
          <w:sz w:val="22"/>
          <w:szCs w:val="22"/>
        </w:rPr>
        <w:t>insert org name</w:t>
      </w:r>
      <w:r w:rsidR="00E74A20" w:rsidRPr="000023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Child Safe P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olicy at all times and uphold </w:t>
      </w:r>
      <w:r w:rsidR="00E74A20" w:rsidRPr="0078307D">
        <w:rPr>
          <w:rFonts w:ascii="Arial" w:hAnsi="Arial" w:cs="Arial"/>
          <w:color w:val="FF0000"/>
          <w:sz w:val="22"/>
          <w:szCs w:val="22"/>
        </w:rPr>
        <w:t>insert org name</w:t>
      </w:r>
      <w:r w:rsidR="00E74A20" w:rsidRPr="000023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Statement of C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ommitment to child safety at all times.</w:t>
      </w:r>
    </w:p>
    <w:p w:rsidR="00F77CE5" w:rsidRPr="00CD6028" w:rsidRDefault="00F77CE5" w:rsidP="00F77CE5">
      <w:pPr>
        <w:rPr>
          <w:rFonts w:ascii="Arial" w:hAnsi="Arial" w:cs="Arial"/>
          <w:bCs/>
          <w:sz w:val="22"/>
          <w:szCs w:val="22"/>
        </w:rPr>
      </w:pPr>
    </w:p>
    <w:p w:rsidR="00F77CE5" w:rsidRDefault="00F77CE5" w:rsidP="00F77CE5">
      <w:pPr>
        <w:rPr>
          <w:rFonts w:ascii="Arial" w:hAnsi="Arial" w:cs="Arial"/>
          <w:bCs/>
          <w:sz w:val="22"/>
          <w:szCs w:val="22"/>
        </w:rPr>
      </w:pPr>
      <w:r w:rsidRPr="00CD6028">
        <w:rPr>
          <w:rFonts w:ascii="Arial" w:hAnsi="Arial" w:cs="Arial"/>
          <w:bCs/>
          <w:sz w:val="22"/>
          <w:szCs w:val="22"/>
        </w:rPr>
        <w:t xml:space="preserve">The Statement of Commitment can be found on our website: </w:t>
      </w:r>
      <w:hyperlink r:id="rId7" w:history="1">
        <w:r w:rsidR="00E74A20" w:rsidRPr="0078307D">
          <w:rPr>
            <w:rStyle w:val="Hyperlink"/>
            <w:rFonts w:ascii="Arial" w:hAnsi="Arial" w:cs="Arial"/>
            <w:bCs/>
            <w:color w:val="FF0000"/>
            <w:sz w:val="22"/>
            <w:szCs w:val="22"/>
            <w:u w:val="none"/>
          </w:rPr>
          <w:t>insert</w:t>
        </w:r>
      </w:hyperlink>
      <w:r w:rsidR="00E74A20" w:rsidRPr="0078307D">
        <w:rPr>
          <w:rStyle w:val="Hyperlink"/>
          <w:rFonts w:ascii="Arial" w:hAnsi="Arial" w:cs="Arial"/>
          <w:bCs/>
          <w:color w:val="FF0000"/>
          <w:sz w:val="22"/>
          <w:szCs w:val="22"/>
          <w:u w:val="none"/>
        </w:rPr>
        <w:t xml:space="preserve"> org website</w:t>
      </w:r>
      <w:r>
        <w:rPr>
          <w:rFonts w:ascii="Arial" w:hAnsi="Arial" w:cs="Arial"/>
          <w:bCs/>
          <w:sz w:val="22"/>
          <w:szCs w:val="22"/>
        </w:rPr>
        <w:t xml:space="preserve"> also placed in several visible locations throughout the </w:t>
      </w:r>
      <w:r w:rsidR="00E74A20" w:rsidRPr="0078307D">
        <w:rPr>
          <w:rFonts w:ascii="Arial" w:hAnsi="Arial" w:cs="Arial"/>
          <w:bCs/>
          <w:color w:val="FF0000"/>
          <w:sz w:val="22"/>
          <w:szCs w:val="22"/>
        </w:rPr>
        <w:t>insert org site address</w:t>
      </w:r>
      <w:r>
        <w:rPr>
          <w:rFonts w:ascii="Arial" w:hAnsi="Arial" w:cs="Arial"/>
          <w:bCs/>
          <w:sz w:val="22"/>
          <w:szCs w:val="22"/>
        </w:rPr>
        <w:t xml:space="preserve"> site.</w:t>
      </w:r>
    </w:p>
    <w:p w:rsidR="00F77CE5" w:rsidRPr="00F77CE5" w:rsidRDefault="00F77CE5" w:rsidP="00F77CE5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E1E35" w:rsidRDefault="004E1E35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Name………………………………………                   Date</w:t>
      </w:r>
      <w:proofErr w:type="gramStart"/>
      <w:r>
        <w:rPr>
          <w:rFonts w:ascii="Arial" w:hAnsi="Arial" w:cs="Arial"/>
          <w:sz w:val="22"/>
          <w:szCs w:val="22"/>
        </w:rPr>
        <w:t>:……</w:t>
      </w:r>
      <w:proofErr w:type="gramEnd"/>
      <w:r>
        <w:rPr>
          <w:rFonts w:ascii="Arial" w:hAnsi="Arial" w:cs="Arial"/>
          <w:sz w:val="22"/>
          <w:szCs w:val="22"/>
        </w:rPr>
        <w:t>/………/…………</w:t>
      </w:r>
    </w:p>
    <w:p w:rsid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23C1" w:rsidRPr="000023C1" w:rsidRDefault="000023C1" w:rsidP="0064280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15F75">
        <w:rPr>
          <w:rFonts w:ascii="Arial" w:hAnsi="Arial" w:cs="Arial"/>
          <w:sz w:val="22"/>
          <w:szCs w:val="22"/>
        </w:rPr>
        <w:t xml:space="preserve"> </w:t>
      </w:r>
      <w:r w:rsidR="009E3D15">
        <w:rPr>
          <w:rFonts w:ascii="Arial" w:hAnsi="Arial" w:cs="Arial"/>
          <w:sz w:val="22"/>
          <w:szCs w:val="22"/>
        </w:rPr>
        <w:t xml:space="preserve"> </w:t>
      </w:r>
      <w:r w:rsidR="00BE0F84">
        <w:rPr>
          <w:rFonts w:ascii="Arial" w:hAnsi="Arial" w:cs="Arial"/>
          <w:sz w:val="22"/>
          <w:szCs w:val="22"/>
        </w:rPr>
        <w:t xml:space="preserve"> </w:t>
      </w:r>
      <w:r w:rsidR="00DC351C">
        <w:rPr>
          <w:rFonts w:ascii="Arial" w:hAnsi="Arial" w:cs="Arial"/>
          <w:sz w:val="22"/>
          <w:szCs w:val="22"/>
        </w:rPr>
        <w:t xml:space="preserve"> </w:t>
      </w:r>
      <w:r w:rsidR="000E6209">
        <w:rPr>
          <w:rFonts w:ascii="Arial" w:hAnsi="Arial" w:cs="Arial"/>
          <w:sz w:val="22"/>
          <w:szCs w:val="22"/>
        </w:rPr>
        <w:t xml:space="preserve"> </w:t>
      </w:r>
      <w:r w:rsidR="00C766F7">
        <w:rPr>
          <w:rFonts w:ascii="Arial" w:hAnsi="Arial" w:cs="Arial"/>
          <w:sz w:val="22"/>
          <w:szCs w:val="22"/>
        </w:rPr>
        <w:t xml:space="preserve"> </w:t>
      </w:r>
      <w:r w:rsidR="0015632C">
        <w:rPr>
          <w:rFonts w:ascii="Arial" w:hAnsi="Arial" w:cs="Arial"/>
          <w:sz w:val="22"/>
          <w:szCs w:val="22"/>
        </w:rPr>
        <w:t xml:space="preserve"> </w:t>
      </w:r>
      <w:r w:rsidR="000440E9">
        <w:rPr>
          <w:rFonts w:ascii="Arial" w:hAnsi="Arial" w:cs="Arial"/>
          <w:sz w:val="22"/>
          <w:szCs w:val="22"/>
        </w:rPr>
        <w:t xml:space="preserve"> </w:t>
      </w:r>
    </w:p>
    <w:sectPr w:rsidR="000023C1" w:rsidRPr="000023C1" w:rsidSect="000747F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3B" w:rsidRDefault="00857C3B" w:rsidP="000F4A3F">
      <w:r>
        <w:separator/>
      </w:r>
    </w:p>
  </w:endnote>
  <w:endnote w:type="continuationSeparator" w:id="0">
    <w:p w:rsidR="00857C3B" w:rsidRDefault="00857C3B" w:rsidP="000F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3B" w:rsidRDefault="00857C3B" w:rsidP="000F4A3F">
      <w:r>
        <w:separator/>
      </w:r>
    </w:p>
  </w:footnote>
  <w:footnote w:type="continuationSeparator" w:id="0">
    <w:p w:rsidR="00857C3B" w:rsidRDefault="00857C3B" w:rsidP="000F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82" w:rsidRPr="0043699F" w:rsidRDefault="00857C3B">
    <w:pPr>
      <w:pStyle w:val="Header"/>
      <w:rPr>
        <w:rFonts w:ascii="Arial" w:hAnsi="Arial" w:cs="Arial"/>
        <w:b/>
        <w:color w:val="FF0000"/>
        <w:sz w:val="28"/>
        <w:szCs w:val="28"/>
        <w:lang w:val="en-AU"/>
      </w:rPr>
    </w:pPr>
    <w:r w:rsidRPr="0043699F">
      <w:rPr>
        <w:rFonts w:ascii="Arial" w:hAnsi="Arial" w:cs="Arial"/>
        <w:b/>
        <w:noProof/>
        <w:color w:val="FF0000"/>
        <w:sz w:val="28"/>
        <w:szCs w:val="28"/>
        <w:lang w:val="en-AU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left:0;text-align:left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246582" w:rsidRPr="0043699F">
      <w:rPr>
        <w:rFonts w:ascii="Arial" w:hAnsi="Arial" w:cs="Arial"/>
        <w:b/>
        <w:color w:val="FF0000"/>
        <w:sz w:val="28"/>
        <w:szCs w:val="28"/>
        <w:lang w:val="en-AU"/>
      </w:rPr>
      <w:t>Insert Org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5DB"/>
    <w:multiLevelType w:val="hybridMultilevel"/>
    <w:tmpl w:val="9F727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E7B"/>
    <w:multiLevelType w:val="hybridMultilevel"/>
    <w:tmpl w:val="70144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6C5"/>
    <w:multiLevelType w:val="hybridMultilevel"/>
    <w:tmpl w:val="CDAA9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33E0"/>
    <w:multiLevelType w:val="singleLevel"/>
    <w:tmpl w:val="8716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D113C4B"/>
    <w:multiLevelType w:val="hybridMultilevel"/>
    <w:tmpl w:val="86420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E242C"/>
    <w:multiLevelType w:val="hybridMultilevel"/>
    <w:tmpl w:val="15F81E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0A4"/>
    <w:rsid w:val="000023C1"/>
    <w:rsid w:val="000440E9"/>
    <w:rsid w:val="000747F2"/>
    <w:rsid w:val="00093A61"/>
    <w:rsid w:val="000E6209"/>
    <w:rsid w:val="000F4A3F"/>
    <w:rsid w:val="00115F75"/>
    <w:rsid w:val="0012395E"/>
    <w:rsid w:val="0015632C"/>
    <w:rsid w:val="001B63DE"/>
    <w:rsid w:val="00237874"/>
    <w:rsid w:val="00246582"/>
    <w:rsid w:val="002818B7"/>
    <w:rsid w:val="00332160"/>
    <w:rsid w:val="003774EE"/>
    <w:rsid w:val="0043699F"/>
    <w:rsid w:val="00491947"/>
    <w:rsid w:val="004E1E35"/>
    <w:rsid w:val="00554A83"/>
    <w:rsid w:val="005B62CF"/>
    <w:rsid w:val="005D3223"/>
    <w:rsid w:val="00636919"/>
    <w:rsid w:val="00642801"/>
    <w:rsid w:val="00644C79"/>
    <w:rsid w:val="00665F79"/>
    <w:rsid w:val="006B130F"/>
    <w:rsid w:val="00704E75"/>
    <w:rsid w:val="007600A4"/>
    <w:rsid w:val="00766A5F"/>
    <w:rsid w:val="0078307D"/>
    <w:rsid w:val="007E131B"/>
    <w:rsid w:val="007F118A"/>
    <w:rsid w:val="00811B6A"/>
    <w:rsid w:val="0083033F"/>
    <w:rsid w:val="00835ECA"/>
    <w:rsid w:val="00851805"/>
    <w:rsid w:val="00857C3B"/>
    <w:rsid w:val="009420F9"/>
    <w:rsid w:val="0096467C"/>
    <w:rsid w:val="009D5726"/>
    <w:rsid w:val="009E3D15"/>
    <w:rsid w:val="00A5397E"/>
    <w:rsid w:val="00AC1353"/>
    <w:rsid w:val="00B361D7"/>
    <w:rsid w:val="00B4144A"/>
    <w:rsid w:val="00BA2197"/>
    <w:rsid w:val="00BB71EF"/>
    <w:rsid w:val="00BC3A5D"/>
    <w:rsid w:val="00BE0F84"/>
    <w:rsid w:val="00BF6335"/>
    <w:rsid w:val="00C766F7"/>
    <w:rsid w:val="00C90B98"/>
    <w:rsid w:val="00CD318E"/>
    <w:rsid w:val="00D0328B"/>
    <w:rsid w:val="00D300C9"/>
    <w:rsid w:val="00D92B89"/>
    <w:rsid w:val="00DC351C"/>
    <w:rsid w:val="00E05661"/>
    <w:rsid w:val="00E63E74"/>
    <w:rsid w:val="00E74A20"/>
    <w:rsid w:val="00E74F19"/>
    <w:rsid w:val="00E80E2D"/>
    <w:rsid w:val="00EE03DB"/>
    <w:rsid w:val="00F77CE5"/>
    <w:rsid w:val="00FE12B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BFB7A5A-948E-4308-8FFF-12AD5C7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F9"/>
    <w:pPr>
      <w:jc w:val="both"/>
    </w:pPr>
    <w:rPr>
      <w:rFonts w:ascii="Batang" w:eastAsia="Batang" w:hAnsi="Batang" w:cs="Gulim"/>
      <w:color w:val="000000"/>
      <w:kern w:val="28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3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12B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F633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ko-KR"/>
    </w:rPr>
  </w:style>
  <w:style w:type="paragraph" w:styleId="ListParagraph">
    <w:name w:val="List Paragraph"/>
    <w:basedOn w:val="Normal"/>
    <w:uiPriority w:val="34"/>
    <w:qFormat/>
    <w:rsid w:val="00830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A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4A3F"/>
    <w:rPr>
      <w:rFonts w:ascii="Batang" w:eastAsia="Batang" w:hAnsi="Batang" w:cs="Gulim"/>
      <w:color w:val="000000"/>
      <w:kern w:val="2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F4A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4A3F"/>
    <w:rPr>
      <w:rFonts w:ascii="Batang" w:eastAsia="Batang" w:hAnsi="Batang" w:cs="Gulim"/>
      <w:color w:val="000000"/>
      <w:kern w:val="28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A3F"/>
    <w:rPr>
      <w:rFonts w:ascii="Tahoma" w:eastAsia="Batang" w:hAnsi="Tahoma" w:cs="Tahoma"/>
      <w:color w:val="000000"/>
      <w:kern w:val="28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lorllc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Local\Microsoft\Windows\Temporary%20Internet%20Files\Content.Outlook\R5QU0DE5\LLLC_Letterhead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LLLC_Letterhead_2</Template>
  <TotalTime>577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Findlay</dc:creator>
  <cp:keywords/>
  <dc:description/>
  <cp:lastModifiedBy>RANCH Networker</cp:lastModifiedBy>
  <cp:revision>25</cp:revision>
  <cp:lastPrinted>2016-03-29T01:08:00Z</cp:lastPrinted>
  <dcterms:created xsi:type="dcterms:W3CDTF">2012-10-24T00:34:00Z</dcterms:created>
  <dcterms:modified xsi:type="dcterms:W3CDTF">2021-06-29T00:59:00Z</dcterms:modified>
</cp:coreProperties>
</file>